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240" w:lineRule="auto"/>
        <w:ind w:right="0"/>
        <w:jc w:val="center"/>
        <w:textAlignment w:val="auto"/>
        <w:rPr>
          <w:rFonts w:hint="eastAsia" w:ascii="Times New Roman" w:hAnsi="Times New Roman" w:eastAsia="方正仿宋简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Times New Roman" w:hAnsi="Times New Roman" w:eastAsia="方正仿宋简体" w:cs="Times New Roman"/>
          <w:kern w:val="2"/>
          <w:sz w:val="28"/>
          <w:szCs w:val="28"/>
          <w:lang w:val="en-US" w:eastAsia="zh-CN" w:bidi="ar-SA"/>
        </w:rPr>
        <w:t>“学习《中国共产党纪律处分条例》”主题党日活动</w:t>
      </w:r>
    </w:p>
    <w:p>
      <w:pPr>
        <w:pStyle w:val="2"/>
        <w:ind w:firstLine="5320" w:firstLineChars="1900"/>
        <w:rPr>
          <w:rFonts w:hint="default"/>
          <w:lang w:val="en-US" w:eastAsia="zh-CN"/>
        </w:rPr>
      </w:pPr>
      <w:r>
        <w:rPr>
          <w:rFonts w:hint="eastAsia" w:ascii="Times New Roman" w:hAnsi="Times New Roman" w:eastAsia="方正仿宋简体" w:cs="Times New Roman"/>
          <w:sz w:val="28"/>
          <w:szCs w:val="28"/>
          <w:lang w:val="en-US" w:eastAsia="zh-CN"/>
        </w:rPr>
        <w:t>东兰坨中心小学党支部</w:t>
      </w:r>
    </w:p>
    <w:p>
      <w:pPr>
        <w:ind w:firstLine="560" w:firstLineChars="200"/>
        <w:rPr>
          <w:rFonts w:hint="eastAsia" w:ascii="Times New Roman" w:hAnsi="Times New Roman" w:eastAsia="方正仿宋简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Times New Roman" w:hAnsi="Times New Roman" w:eastAsia="方正仿宋简体" w:cs="Times New Roman"/>
          <w:kern w:val="2"/>
          <w:sz w:val="28"/>
          <w:szCs w:val="28"/>
          <w:lang w:val="en-US" w:eastAsia="zh-CN" w:bidi="ar-SA"/>
        </w:rPr>
        <w:t>2024年6月17日东兰坨中心小学党支部组织全体党员召开了“学习《中国共产党纪律处分条例》”的主题党日活动。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60" w:beforeAutospacing="0" w:after="360" w:afterAutospacing="0" w:line="480" w:lineRule="atLeast"/>
        <w:ind w:right="0" w:firstLine="560" w:firstLineChars="200"/>
        <w:jc w:val="both"/>
        <w:rPr>
          <w:rFonts w:hint="eastAsia" w:ascii="Times New Roman" w:hAnsi="Times New Roman" w:eastAsia="方正仿宋简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Times New Roman" w:hAnsi="Times New Roman" w:eastAsia="方正仿宋简体" w:cs="Times New Roman"/>
          <w:kern w:val="2"/>
          <w:sz w:val="28"/>
          <w:szCs w:val="28"/>
          <w:lang w:val="en-US" w:eastAsia="zh-CN" w:bidi="ar-SA"/>
        </w:rPr>
        <w:t>党支部组织党员、入党积极分子集中学习了《中国共产党纪律处分条例》第二编。孙子艳副书记讲话，强调了党纪的重要性，引起了党员教师的思考和警醒。同时孙子艳副书记要求全体党员</w:t>
      </w:r>
      <w:bookmarkStart w:id="0" w:name="_GoBack"/>
      <w:bookmarkEnd w:id="0"/>
      <w:r>
        <w:rPr>
          <w:rFonts w:hint="eastAsia" w:ascii="Times New Roman" w:hAnsi="Times New Roman" w:eastAsia="方正仿宋简体" w:cs="Times New Roman"/>
          <w:kern w:val="2"/>
          <w:sz w:val="28"/>
          <w:szCs w:val="28"/>
          <w:lang w:val="en-US" w:eastAsia="zh-CN" w:bidi="ar-SA"/>
        </w:rPr>
        <w:t>严守党的纪律，为党和人民的事业做出贡献。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textAlignment w:val="auto"/>
        <w:rPr>
          <w:rFonts w:hint="default" w:eastAsia="宋体"/>
          <w:lang w:val="en-US" w:eastAsia="zh-CN"/>
        </w:rPr>
      </w:pPr>
      <w:r>
        <w:rPr>
          <w:rFonts w:hint="default" w:eastAsia="宋体"/>
          <w:lang w:val="en-US" w:eastAsia="zh-CN"/>
        </w:rPr>
        <w:drawing>
          <wp:inline distT="0" distB="0" distL="114300" distR="114300">
            <wp:extent cx="5264785" cy="3947160"/>
            <wp:effectExtent l="0" t="0" r="12065" b="15240"/>
            <wp:docPr id="1" name="图片 1" descr="3406e69b4d24f613ce35e2d1442e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3406e69b4d24f613ce35e2d1442e02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947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UzMjRjOTc1ZDZjNjY2NmJmYmQyYzY0YzIyZmU2ZTUifQ=="/>
  </w:docVars>
  <w:rsids>
    <w:rsidRoot w:val="00000000"/>
    <w:rsid w:val="03071E4E"/>
    <w:rsid w:val="05A45BF8"/>
    <w:rsid w:val="05F23118"/>
    <w:rsid w:val="07B71952"/>
    <w:rsid w:val="081B54CF"/>
    <w:rsid w:val="17304C1D"/>
    <w:rsid w:val="1998375D"/>
    <w:rsid w:val="1DA870C1"/>
    <w:rsid w:val="21923D17"/>
    <w:rsid w:val="226F6A1F"/>
    <w:rsid w:val="228D0697"/>
    <w:rsid w:val="26E50D2A"/>
    <w:rsid w:val="2D412836"/>
    <w:rsid w:val="2DF10B69"/>
    <w:rsid w:val="32BA6D4F"/>
    <w:rsid w:val="32DC471D"/>
    <w:rsid w:val="33F76456"/>
    <w:rsid w:val="377A04C3"/>
    <w:rsid w:val="39511986"/>
    <w:rsid w:val="3AE54046"/>
    <w:rsid w:val="3E21036D"/>
    <w:rsid w:val="3ECB0D02"/>
    <w:rsid w:val="3F2F5EF9"/>
    <w:rsid w:val="3F371F40"/>
    <w:rsid w:val="42E03A63"/>
    <w:rsid w:val="465B6EEB"/>
    <w:rsid w:val="532C6471"/>
    <w:rsid w:val="59A0256D"/>
    <w:rsid w:val="59C53F01"/>
    <w:rsid w:val="59C660D3"/>
    <w:rsid w:val="59D17632"/>
    <w:rsid w:val="68A577B3"/>
    <w:rsid w:val="726E36B5"/>
    <w:rsid w:val="74002E7E"/>
    <w:rsid w:val="7468117C"/>
    <w:rsid w:val="77DB7140"/>
    <w:rsid w:val="7D1B37DC"/>
    <w:rsid w:val="7DD66102"/>
    <w:rsid w:val="7DF55520"/>
    <w:rsid w:val="7EB77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99"/>
    <w:pPr>
      <w:spacing w:after="120"/>
    </w:pPr>
    <w:rPr>
      <w:szCs w:val="22"/>
    </w:rPr>
  </w:style>
  <w:style w:type="paragraph" w:styleId="3">
    <w:name w:val="Normal (Web)"/>
    <w:basedOn w:val="1"/>
    <w:autoRedefine/>
    <w:qFormat/>
    <w:uiPriority w:val="0"/>
    <w:rPr>
      <w:sz w:val="24"/>
    </w:rPr>
  </w:style>
  <w:style w:type="table" w:styleId="5">
    <w:name w:val="Table Grid"/>
    <w:basedOn w:val="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autoRedefine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162</Words>
  <Characters>166</Characters>
  <Lines>0</Lines>
  <Paragraphs>0</Paragraphs>
  <TotalTime>279</TotalTime>
  <ScaleCrop>false</ScaleCrop>
  <LinksUpToDate>false</LinksUpToDate>
  <CharactersWithSpaces>166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2023-05-16T06:26:00Z</dcterms:created>
  <dc:creator>Administrator</dc:creator>
  <cp:lastModifiedBy>～</cp:lastModifiedBy>
  <dcterms:modified xsi:type="dcterms:W3CDTF">2024-06-18T07:16:22Z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E2E8662F131C403380B6C36FFDEFEC85_13</vt:lpwstr>
  </property>
</Properties>
</file>