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104A" w:rsidRDefault="00723D7C">
      <w:pPr>
        <w:spacing w:line="600" w:lineRule="exact"/>
        <w:jc w:val="center"/>
        <w:rPr>
          <w:rFonts w:eastAsia="方正小标宋简体"/>
          <w:kern w:val="0"/>
          <w:sz w:val="44"/>
          <w:szCs w:val="44"/>
        </w:rPr>
      </w:pPr>
      <w:proofErr w:type="gramStart"/>
      <w:r>
        <w:rPr>
          <w:rFonts w:eastAsia="方正小标宋简体" w:hint="eastAsia"/>
          <w:kern w:val="0"/>
          <w:sz w:val="44"/>
          <w:szCs w:val="44"/>
        </w:rPr>
        <w:t>辛口</w:t>
      </w:r>
      <w:r w:rsidR="00C40525">
        <w:rPr>
          <w:rFonts w:eastAsia="方正小标宋简体" w:hint="eastAsia"/>
          <w:kern w:val="0"/>
          <w:sz w:val="44"/>
          <w:szCs w:val="44"/>
        </w:rPr>
        <w:t>镇</w:t>
      </w:r>
      <w:r w:rsidR="00C40525">
        <w:rPr>
          <w:rFonts w:eastAsia="方正小标宋简体"/>
          <w:kern w:val="0"/>
          <w:sz w:val="44"/>
          <w:szCs w:val="44"/>
        </w:rPr>
        <w:t>语言</w:t>
      </w:r>
      <w:proofErr w:type="gramEnd"/>
      <w:r w:rsidR="00C40525">
        <w:rPr>
          <w:rFonts w:eastAsia="方正小标宋简体"/>
          <w:kern w:val="0"/>
          <w:sz w:val="44"/>
          <w:szCs w:val="44"/>
        </w:rPr>
        <w:t>文字工作督导评估实施方案</w:t>
      </w:r>
    </w:p>
    <w:p w:rsidR="0078104A" w:rsidRDefault="00C40525" w:rsidP="00B35F3D">
      <w:pPr>
        <w:spacing w:line="600" w:lineRule="exact"/>
        <w:ind w:firstLineChars="200" w:firstLine="607"/>
        <w:rPr>
          <w:rFonts w:eastAsia="仿宋_GB2312"/>
          <w:snapToGrid w:val="0"/>
          <w:kern w:val="0"/>
          <w:sz w:val="32"/>
          <w:szCs w:val="32"/>
        </w:rPr>
      </w:pPr>
      <w:r>
        <w:rPr>
          <w:rFonts w:eastAsia="仿宋_GB2312" w:hAnsi="仿宋_GB2312"/>
          <w:snapToGrid w:val="0"/>
          <w:kern w:val="0"/>
          <w:sz w:val="32"/>
          <w:szCs w:val="32"/>
        </w:rPr>
        <w:t>为贯彻实施《中华人民共和国国家通用语言文字法》，实现</w:t>
      </w:r>
      <w:r>
        <w:rPr>
          <w:rFonts w:eastAsia="仿宋_GB2312"/>
          <w:snapToGrid w:val="0"/>
          <w:kern w:val="0"/>
          <w:sz w:val="32"/>
          <w:szCs w:val="32"/>
        </w:rPr>
        <w:t>2019</w:t>
      </w:r>
      <w:r>
        <w:rPr>
          <w:rFonts w:eastAsia="仿宋_GB2312" w:hAnsi="仿宋_GB2312"/>
          <w:snapToGrid w:val="0"/>
          <w:kern w:val="0"/>
          <w:sz w:val="32"/>
          <w:szCs w:val="32"/>
        </w:rPr>
        <w:t>年普通话基本普及、汉字的社会应用基本规范的工作目标，按照市语委下发的《天津市语言文字工作督导评估实施方案》《语言文字工作督导评估暂行办法》《语言文字工作督导评估指标体系框架》以及《天津市教育督导条例》等有关规定，</w:t>
      </w:r>
      <w:proofErr w:type="gramStart"/>
      <w:r w:rsidR="002A1B37" w:rsidRPr="00F5798B">
        <w:rPr>
          <w:rFonts w:eastAsia="仿宋_GB2312" w:hAnsi="仿宋_GB2312" w:hint="eastAsia"/>
          <w:b/>
          <w:snapToGrid w:val="0"/>
          <w:color w:val="FF0000"/>
          <w:kern w:val="0"/>
          <w:sz w:val="32"/>
          <w:szCs w:val="32"/>
        </w:rPr>
        <w:t>辛口</w:t>
      </w:r>
      <w:r w:rsidRPr="00F5798B">
        <w:rPr>
          <w:rFonts w:eastAsia="仿宋_GB2312" w:hAnsi="仿宋_GB2312" w:hint="eastAsia"/>
          <w:b/>
          <w:snapToGrid w:val="0"/>
          <w:color w:val="FF0000"/>
          <w:kern w:val="0"/>
          <w:sz w:val="32"/>
          <w:szCs w:val="32"/>
        </w:rPr>
        <w:t>镇</w:t>
      </w:r>
      <w:proofErr w:type="gramEnd"/>
      <w:r>
        <w:rPr>
          <w:rFonts w:eastAsia="仿宋_GB2312" w:hAnsi="仿宋_GB2312"/>
          <w:snapToGrid w:val="0"/>
          <w:kern w:val="0"/>
          <w:sz w:val="32"/>
          <w:szCs w:val="32"/>
        </w:rPr>
        <w:t>将认真落实各项语言文字工作，做好充分准备，迎接市级督导验收，特制定本方案。</w:t>
      </w:r>
    </w:p>
    <w:p w:rsidR="0078104A" w:rsidRDefault="00C40525" w:rsidP="00B35F3D">
      <w:pPr>
        <w:spacing w:line="600" w:lineRule="exact"/>
        <w:ind w:firstLineChars="200" w:firstLine="607"/>
        <w:rPr>
          <w:rFonts w:eastAsia="黑体"/>
          <w:snapToGrid w:val="0"/>
          <w:kern w:val="0"/>
          <w:sz w:val="32"/>
          <w:szCs w:val="32"/>
        </w:rPr>
      </w:pPr>
      <w:r>
        <w:rPr>
          <w:rFonts w:eastAsia="黑体" w:hAnsi="黑体"/>
          <w:snapToGrid w:val="0"/>
          <w:kern w:val="0"/>
          <w:sz w:val="32"/>
          <w:szCs w:val="32"/>
        </w:rPr>
        <w:t>一、组织领导</w:t>
      </w:r>
    </w:p>
    <w:p w:rsidR="0078104A" w:rsidRDefault="00C40525" w:rsidP="00B35F3D">
      <w:pPr>
        <w:spacing w:line="600" w:lineRule="exact"/>
        <w:ind w:firstLineChars="200" w:firstLine="607"/>
        <w:rPr>
          <w:rFonts w:eastAsia="仿宋_GB2312"/>
          <w:snapToGrid w:val="0"/>
          <w:kern w:val="0"/>
          <w:sz w:val="32"/>
          <w:szCs w:val="32"/>
        </w:rPr>
      </w:pPr>
      <w:r>
        <w:rPr>
          <w:rFonts w:eastAsia="仿宋_GB2312" w:hAnsi="仿宋_GB2312" w:hint="eastAsia"/>
          <w:snapToGrid w:val="0"/>
          <w:kern w:val="0"/>
          <w:sz w:val="32"/>
          <w:szCs w:val="32"/>
        </w:rPr>
        <w:t>我镇</w:t>
      </w:r>
      <w:r>
        <w:rPr>
          <w:rFonts w:eastAsia="仿宋_GB2312" w:hAnsi="仿宋_GB2312"/>
          <w:snapToGrid w:val="0"/>
          <w:kern w:val="0"/>
          <w:sz w:val="32"/>
          <w:szCs w:val="32"/>
        </w:rPr>
        <w:t>根据《关于印发</w:t>
      </w:r>
      <w:r>
        <w:rPr>
          <w:rFonts w:eastAsia="仿宋_GB2312" w:hAnsi="仿宋_GB2312" w:hint="eastAsia"/>
          <w:snapToGrid w:val="0"/>
          <w:kern w:val="0"/>
          <w:sz w:val="32"/>
          <w:szCs w:val="32"/>
        </w:rPr>
        <w:t>西青区</w:t>
      </w:r>
      <w:r>
        <w:rPr>
          <w:rFonts w:eastAsia="仿宋_GB2312" w:hAnsi="仿宋_GB2312"/>
          <w:snapToGrid w:val="0"/>
          <w:kern w:val="0"/>
          <w:sz w:val="32"/>
          <w:szCs w:val="32"/>
        </w:rPr>
        <w:t>语言文字工作督导评估实施方案的通知》</w:t>
      </w:r>
      <w:r>
        <w:rPr>
          <w:rFonts w:eastAsia="仿宋_GB2312"/>
          <w:snapToGrid w:val="0"/>
          <w:kern w:val="0"/>
          <w:sz w:val="32"/>
          <w:szCs w:val="32"/>
        </w:rPr>
        <w:t>(</w:t>
      </w:r>
      <w:r>
        <w:rPr>
          <w:rFonts w:eastAsia="仿宋_GB2312" w:hAnsi="仿宋_GB2312"/>
          <w:snapToGrid w:val="0"/>
          <w:kern w:val="0"/>
          <w:sz w:val="32"/>
          <w:szCs w:val="32"/>
        </w:rPr>
        <w:t>津</w:t>
      </w:r>
      <w:r>
        <w:rPr>
          <w:rFonts w:eastAsia="仿宋_GB2312" w:hAnsi="仿宋_GB2312" w:hint="eastAsia"/>
          <w:snapToGrid w:val="0"/>
          <w:kern w:val="0"/>
          <w:sz w:val="32"/>
          <w:szCs w:val="32"/>
        </w:rPr>
        <w:t>西青教</w:t>
      </w:r>
      <w:r>
        <w:rPr>
          <w:rFonts w:eastAsia="仿宋_GB2312" w:hAnsi="仿宋_GB2312"/>
          <w:snapToGrid w:val="0"/>
          <w:kern w:val="0"/>
          <w:sz w:val="32"/>
          <w:szCs w:val="32"/>
        </w:rPr>
        <w:t>督〔</w:t>
      </w:r>
      <w:r>
        <w:rPr>
          <w:rFonts w:eastAsia="仿宋_GB2312"/>
          <w:snapToGrid w:val="0"/>
          <w:kern w:val="0"/>
          <w:sz w:val="32"/>
          <w:szCs w:val="32"/>
        </w:rPr>
        <w:t>2018</w:t>
      </w:r>
      <w:r>
        <w:rPr>
          <w:rFonts w:eastAsia="仿宋_GB2312" w:hAnsi="仿宋_GB2312"/>
          <w:snapToGrid w:val="0"/>
          <w:kern w:val="0"/>
          <w:sz w:val="32"/>
          <w:szCs w:val="32"/>
        </w:rPr>
        <w:t>〕</w:t>
      </w:r>
      <w:r>
        <w:rPr>
          <w:rFonts w:eastAsia="仿宋_GB2312" w:hint="eastAsia"/>
          <w:snapToGrid w:val="0"/>
          <w:kern w:val="0"/>
          <w:sz w:val="32"/>
          <w:szCs w:val="32"/>
        </w:rPr>
        <w:t>28</w:t>
      </w:r>
      <w:r>
        <w:rPr>
          <w:rFonts w:eastAsia="仿宋_GB2312" w:hAnsi="仿宋_GB2312"/>
          <w:snapToGrid w:val="0"/>
          <w:kern w:val="0"/>
          <w:sz w:val="32"/>
          <w:szCs w:val="32"/>
        </w:rPr>
        <w:t>号</w:t>
      </w:r>
      <w:r>
        <w:rPr>
          <w:rFonts w:eastAsia="仿宋_GB2312"/>
          <w:snapToGrid w:val="0"/>
          <w:kern w:val="0"/>
          <w:sz w:val="32"/>
          <w:szCs w:val="32"/>
        </w:rPr>
        <w:t>)</w:t>
      </w:r>
      <w:r>
        <w:rPr>
          <w:rFonts w:eastAsia="仿宋_GB2312" w:hAnsi="仿宋_GB2312"/>
          <w:snapToGrid w:val="0"/>
          <w:kern w:val="0"/>
          <w:sz w:val="32"/>
          <w:szCs w:val="32"/>
        </w:rPr>
        <w:t>的要求，成立以</w:t>
      </w:r>
      <w:r w:rsidR="00723D7C">
        <w:rPr>
          <w:rFonts w:eastAsia="仿宋_GB2312" w:hAnsi="仿宋_GB2312" w:hint="eastAsia"/>
          <w:snapToGrid w:val="0"/>
          <w:kern w:val="0"/>
          <w:sz w:val="32"/>
          <w:szCs w:val="32"/>
        </w:rPr>
        <w:t>副镇长杨爱国</w:t>
      </w:r>
      <w:r w:rsidR="00563D4C">
        <w:rPr>
          <w:rFonts w:eastAsia="仿宋_GB2312" w:hAnsi="仿宋_GB2312"/>
          <w:snapToGrid w:val="0"/>
          <w:kern w:val="0"/>
          <w:sz w:val="32"/>
          <w:szCs w:val="32"/>
        </w:rPr>
        <w:t>为组长，</w:t>
      </w:r>
      <w:r>
        <w:rPr>
          <w:rFonts w:eastAsia="仿宋_GB2312" w:hAnsi="仿宋_GB2312" w:hint="eastAsia"/>
          <w:snapToGrid w:val="0"/>
          <w:kern w:val="0"/>
          <w:sz w:val="32"/>
          <w:szCs w:val="32"/>
        </w:rPr>
        <w:t>镇</w:t>
      </w:r>
      <w:r>
        <w:rPr>
          <w:rFonts w:eastAsia="仿宋_GB2312" w:hAnsi="仿宋_GB2312"/>
          <w:snapToGrid w:val="0"/>
          <w:kern w:val="0"/>
          <w:sz w:val="32"/>
          <w:szCs w:val="32"/>
        </w:rPr>
        <w:t>政府办公室主任</w:t>
      </w:r>
      <w:r w:rsidR="00723D7C">
        <w:rPr>
          <w:rFonts w:eastAsia="仿宋_GB2312" w:hAnsi="仿宋_GB2312" w:hint="eastAsia"/>
          <w:snapToGrid w:val="0"/>
          <w:kern w:val="0"/>
          <w:sz w:val="32"/>
          <w:szCs w:val="32"/>
        </w:rPr>
        <w:t>徐华刚</w:t>
      </w:r>
      <w:r>
        <w:rPr>
          <w:rFonts w:eastAsia="仿宋_GB2312" w:hAnsi="仿宋_GB2312"/>
          <w:snapToGrid w:val="0"/>
          <w:kern w:val="0"/>
          <w:sz w:val="32"/>
          <w:szCs w:val="32"/>
        </w:rPr>
        <w:t>、</w:t>
      </w:r>
      <w:r w:rsidR="00723D7C">
        <w:rPr>
          <w:rFonts w:eastAsia="仿宋_GB2312" w:hAnsi="仿宋_GB2312" w:hint="eastAsia"/>
          <w:snapToGrid w:val="0"/>
          <w:kern w:val="0"/>
          <w:sz w:val="32"/>
          <w:szCs w:val="32"/>
        </w:rPr>
        <w:t>镇教委</w:t>
      </w:r>
      <w:r w:rsidR="00563D4C">
        <w:rPr>
          <w:rFonts w:eastAsia="仿宋_GB2312" w:hAnsi="仿宋_GB2312" w:hint="eastAsia"/>
          <w:snapToGrid w:val="0"/>
          <w:kern w:val="0"/>
          <w:sz w:val="32"/>
          <w:szCs w:val="32"/>
        </w:rPr>
        <w:t>办</w:t>
      </w:r>
      <w:r w:rsidR="00723D7C">
        <w:rPr>
          <w:rFonts w:eastAsia="仿宋_GB2312" w:hAnsi="仿宋_GB2312" w:hint="eastAsia"/>
          <w:snapToGrid w:val="0"/>
          <w:kern w:val="0"/>
          <w:sz w:val="32"/>
          <w:szCs w:val="32"/>
        </w:rPr>
        <w:t>吴文清</w:t>
      </w:r>
      <w:r>
        <w:rPr>
          <w:rFonts w:eastAsia="仿宋_GB2312" w:hAnsi="仿宋_GB2312"/>
          <w:snapToGrid w:val="0"/>
          <w:kern w:val="0"/>
          <w:sz w:val="32"/>
          <w:szCs w:val="32"/>
        </w:rPr>
        <w:t>为副组长，</w:t>
      </w:r>
      <w:r>
        <w:rPr>
          <w:rFonts w:eastAsia="仿宋_GB2312" w:hAnsi="仿宋_GB2312" w:hint="eastAsia"/>
          <w:snapToGrid w:val="0"/>
          <w:kern w:val="0"/>
          <w:sz w:val="32"/>
          <w:szCs w:val="32"/>
        </w:rPr>
        <w:t>镇宣传办、教委</w:t>
      </w:r>
      <w:r w:rsidR="00352D3B">
        <w:rPr>
          <w:rFonts w:eastAsia="仿宋_GB2312" w:hAnsi="仿宋_GB2312" w:hint="eastAsia"/>
          <w:snapToGrid w:val="0"/>
          <w:kern w:val="0"/>
          <w:sz w:val="32"/>
          <w:szCs w:val="32"/>
        </w:rPr>
        <w:t>办</w:t>
      </w:r>
      <w:r w:rsidR="00925751">
        <w:rPr>
          <w:rFonts w:eastAsia="仿宋_GB2312" w:hAnsi="仿宋_GB2312"/>
          <w:snapToGrid w:val="0"/>
          <w:kern w:val="0"/>
          <w:sz w:val="32"/>
          <w:szCs w:val="32"/>
        </w:rPr>
        <w:t>、</w:t>
      </w:r>
      <w:r w:rsidR="00925751">
        <w:rPr>
          <w:rFonts w:eastAsia="仿宋_GB2312" w:hAnsi="仿宋_GB2312" w:hint="eastAsia"/>
          <w:snapToGrid w:val="0"/>
          <w:kern w:val="0"/>
          <w:sz w:val="32"/>
          <w:szCs w:val="32"/>
        </w:rPr>
        <w:t>镇文广中心</w:t>
      </w:r>
      <w:r>
        <w:rPr>
          <w:rFonts w:eastAsia="仿宋_GB2312" w:hAnsi="仿宋_GB2312"/>
          <w:snapToGrid w:val="0"/>
          <w:kern w:val="0"/>
          <w:sz w:val="32"/>
          <w:szCs w:val="32"/>
        </w:rPr>
        <w:t>、</w:t>
      </w:r>
      <w:r>
        <w:rPr>
          <w:rFonts w:eastAsia="仿宋_GB2312" w:hAnsi="仿宋_GB2312" w:hint="eastAsia"/>
          <w:snapToGrid w:val="0"/>
          <w:kern w:val="0"/>
          <w:sz w:val="32"/>
          <w:szCs w:val="32"/>
        </w:rPr>
        <w:t>司法所、</w:t>
      </w:r>
      <w:r>
        <w:rPr>
          <w:rFonts w:eastAsia="仿宋_GB2312" w:hAnsi="仿宋_GB2312"/>
          <w:snapToGrid w:val="0"/>
          <w:kern w:val="0"/>
          <w:sz w:val="32"/>
          <w:szCs w:val="32"/>
        </w:rPr>
        <w:t>团委、</w:t>
      </w:r>
      <w:r w:rsidR="000E304E">
        <w:rPr>
          <w:rFonts w:eastAsia="仿宋_GB2312" w:hAnsi="仿宋_GB2312" w:hint="eastAsia"/>
          <w:snapToGrid w:val="0"/>
          <w:kern w:val="0"/>
          <w:sz w:val="32"/>
          <w:szCs w:val="32"/>
        </w:rPr>
        <w:t>市容环卫服务中心</w:t>
      </w:r>
      <w:r w:rsidR="00A1220A">
        <w:rPr>
          <w:rFonts w:eastAsia="仿宋_GB2312" w:hAnsi="仿宋_GB2312" w:hint="eastAsia"/>
          <w:snapToGrid w:val="0"/>
          <w:kern w:val="0"/>
          <w:sz w:val="32"/>
          <w:szCs w:val="32"/>
        </w:rPr>
        <w:t>、社区办</w:t>
      </w:r>
      <w:r>
        <w:rPr>
          <w:rFonts w:eastAsia="仿宋_GB2312" w:hAnsi="仿宋_GB2312" w:hint="eastAsia"/>
          <w:snapToGrid w:val="0"/>
          <w:kern w:val="0"/>
          <w:sz w:val="32"/>
          <w:szCs w:val="32"/>
        </w:rPr>
        <w:t>、</w:t>
      </w:r>
      <w:r w:rsidR="00A1220A">
        <w:rPr>
          <w:rFonts w:eastAsia="仿宋_GB2312" w:hAnsi="仿宋_GB2312"/>
          <w:snapToGrid w:val="0"/>
          <w:kern w:val="0"/>
          <w:sz w:val="32"/>
          <w:szCs w:val="32"/>
        </w:rPr>
        <w:t>财政</w:t>
      </w:r>
      <w:r w:rsidR="00F5563E">
        <w:rPr>
          <w:rFonts w:eastAsia="仿宋_GB2312" w:hAnsi="仿宋_GB2312" w:hint="eastAsia"/>
          <w:snapToGrid w:val="0"/>
          <w:kern w:val="0"/>
          <w:sz w:val="32"/>
          <w:szCs w:val="32"/>
        </w:rPr>
        <w:t>办</w:t>
      </w:r>
      <w:r>
        <w:rPr>
          <w:rFonts w:eastAsia="仿宋_GB2312" w:hAnsi="仿宋_GB2312"/>
          <w:snapToGrid w:val="0"/>
          <w:kern w:val="0"/>
          <w:sz w:val="32"/>
          <w:szCs w:val="32"/>
        </w:rPr>
        <w:t>、</w:t>
      </w:r>
      <w:r>
        <w:rPr>
          <w:rFonts w:eastAsia="仿宋_GB2312" w:hAnsi="仿宋_GB2312" w:hint="eastAsia"/>
          <w:snapToGrid w:val="0"/>
          <w:kern w:val="0"/>
          <w:sz w:val="32"/>
          <w:szCs w:val="32"/>
        </w:rPr>
        <w:t>市场监管</w:t>
      </w:r>
      <w:r w:rsidR="00A1220A">
        <w:rPr>
          <w:rFonts w:eastAsia="仿宋_GB2312" w:hAnsi="仿宋_GB2312" w:hint="eastAsia"/>
          <w:snapToGrid w:val="0"/>
          <w:kern w:val="0"/>
          <w:sz w:val="32"/>
          <w:szCs w:val="32"/>
        </w:rPr>
        <w:t>所</w:t>
      </w:r>
      <w:r>
        <w:rPr>
          <w:rFonts w:eastAsia="仿宋_GB2312" w:hAnsi="仿宋_GB2312"/>
          <w:snapToGrid w:val="0"/>
          <w:kern w:val="0"/>
          <w:sz w:val="32"/>
          <w:szCs w:val="32"/>
        </w:rPr>
        <w:t>、</w:t>
      </w:r>
      <w:proofErr w:type="gramStart"/>
      <w:r>
        <w:rPr>
          <w:rFonts w:eastAsia="仿宋_GB2312" w:hAnsi="仿宋_GB2312"/>
          <w:snapToGrid w:val="0"/>
          <w:kern w:val="0"/>
          <w:sz w:val="32"/>
          <w:szCs w:val="32"/>
        </w:rPr>
        <w:t>公安</w:t>
      </w:r>
      <w:r w:rsidR="00F5563E">
        <w:rPr>
          <w:rFonts w:eastAsia="仿宋_GB2312" w:hAnsi="仿宋_GB2312" w:hint="eastAsia"/>
          <w:snapToGrid w:val="0"/>
          <w:kern w:val="0"/>
          <w:sz w:val="32"/>
          <w:szCs w:val="32"/>
        </w:rPr>
        <w:t>辛口</w:t>
      </w:r>
      <w:r>
        <w:rPr>
          <w:rFonts w:eastAsia="仿宋_GB2312" w:hAnsi="仿宋_GB2312" w:hint="eastAsia"/>
          <w:snapToGrid w:val="0"/>
          <w:kern w:val="0"/>
          <w:sz w:val="32"/>
          <w:szCs w:val="32"/>
        </w:rPr>
        <w:t>派出所</w:t>
      </w:r>
      <w:proofErr w:type="gramEnd"/>
      <w:r>
        <w:rPr>
          <w:rFonts w:eastAsia="仿宋_GB2312" w:hAnsi="仿宋_GB2312"/>
          <w:snapToGrid w:val="0"/>
          <w:kern w:val="0"/>
          <w:sz w:val="32"/>
          <w:szCs w:val="32"/>
        </w:rPr>
        <w:t>、</w:t>
      </w:r>
      <w:r w:rsidR="00F5563E">
        <w:rPr>
          <w:rFonts w:eastAsia="仿宋_GB2312" w:hAnsi="仿宋_GB2312" w:hint="eastAsia"/>
          <w:snapToGrid w:val="0"/>
          <w:kern w:val="0"/>
          <w:sz w:val="32"/>
          <w:szCs w:val="32"/>
        </w:rPr>
        <w:t>镇卫生服务中心</w:t>
      </w:r>
      <w:r w:rsidR="00A1220A">
        <w:rPr>
          <w:rFonts w:eastAsia="仿宋_GB2312" w:hAnsi="仿宋_GB2312" w:hint="eastAsia"/>
          <w:snapToGrid w:val="0"/>
          <w:kern w:val="0"/>
          <w:sz w:val="32"/>
          <w:szCs w:val="32"/>
        </w:rPr>
        <w:t>、</w:t>
      </w:r>
      <w:r w:rsidR="00F5563E">
        <w:rPr>
          <w:rFonts w:eastAsia="仿宋_GB2312" w:hAnsi="仿宋_GB2312" w:hint="eastAsia"/>
          <w:snapToGrid w:val="0"/>
          <w:kern w:val="0"/>
          <w:sz w:val="32"/>
          <w:szCs w:val="32"/>
        </w:rPr>
        <w:t>镇</w:t>
      </w:r>
      <w:r w:rsidR="00A1220A">
        <w:rPr>
          <w:rFonts w:eastAsia="仿宋_GB2312" w:hAnsi="仿宋_GB2312" w:hint="eastAsia"/>
          <w:snapToGrid w:val="0"/>
          <w:kern w:val="0"/>
          <w:sz w:val="32"/>
          <w:szCs w:val="32"/>
        </w:rPr>
        <w:t>建设管理办公</w:t>
      </w:r>
      <w:r w:rsidR="00F5563E">
        <w:rPr>
          <w:rFonts w:eastAsia="仿宋_GB2312" w:hAnsi="仿宋_GB2312" w:hint="eastAsia"/>
          <w:snapToGrid w:val="0"/>
          <w:kern w:val="0"/>
          <w:sz w:val="32"/>
          <w:szCs w:val="32"/>
        </w:rPr>
        <w:t>室</w:t>
      </w:r>
      <w:r w:rsidR="00A1220A">
        <w:rPr>
          <w:rFonts w:eastAsia="仿宋_GB2312" w:hAnsi="仿宋_GB2312" w:hint="eastAsia"/>
          <w:snapToGrid w:val="0"/>
          <w:kern w:val="0"/>
          <w:sz w:val="32"/>
          <w:szCs w:val="32"/>
        </w:rPr>
        <w:t>、</w:t>
      </w:r>
      <w:r w:rsidR="00F5563E">
        <w:rPr>
          <w:rFonts w:eastAsia="仿宋_GB2312" w:hAnsi="仿宋_GB2312" w:hint="eastAsia"/>
          <w:snapToGrid w:val="0"/>
          <w:kern w:val="0"/>
          <w:sz w:val="32"/>
          <w:szCs w:val="32"/>
        </w:rPr>
        <w:t>各</w:t>
      </w:r>
      <w:r w:rsidR="00A1220A">
        <w:rPr>
          <w:rFonts w:eastAsia="仿宋_GB2312" w:hAnsi="仿宋_GB2312" w:hint="eastAsia"/>
          <w:snapToGrid w:val="0"/>
          <w:kern w:val="0"/>
          <w:sz w:val="32"/>
          <w:szCs w:val="32"/>
        </w:rPr>
        <w:t>村委会</w:t>
      </w:r>
      <w:r>
        <w:rPr>
          <w:rFonts w:eastAsia="仿宋_GB2312" w:hAnsi="仿宋_GB2312"/>
          <w:snapToGrid w:val="0"/>
          <w:kern w:val="0"/>
          <w:sz w:val="32"/>
          <w:szCs w:val="32"/>
        </w:rPr>
        <w:t>等部门领导为成员的领导小组，领导小组办公室设在</w:t>
      </w:r>
      <w:r>
        <w:rPr>
          <w:rFonts w:eastAsia="仿宋_GB2312" w:hAnsi="仿宋_GB2312" w:hint="eastAsia"/>
          <w:snapToGrid w:val="0"/>
          <w:kern w:val="0"/>
          <w:sz w:val="32"/>
          <w:szCs w:val="32"/>
        </w:rPr>
        <w:t>镇教委，</w:t>
      </w:r>
      <w:r>
        <w:rPr>
          <w:rFonts w:eastAsia="仿宋_GB2312" w:hAnsi="仿宋_GB2312"/>
          <w:snapToGrid w:val="0"/>
          <w:kern w:val="0"/>
          <w:sz w:val="32"/>
          <w:szCs w:val="32"/>
        </w:rPr>
        <w:t>做到语言文字督导评估工作责任到人、齐抓共管、按要求达标。</w:t>
      </w:r>
    </w:p>
    <w:p w:rsidR="0078104A" w:rsidRDefault="00C40525" w:rsidP="00B35F3D">
      <w:pPr>
        <w:spacing w:line="600" w:lineRule="exact"/>
        <w:ind w:firstLineChars="200" w:firstLine="607"/>
        <w:rPr>
          <w:rFonts w:eastAsia="黑体"/>
          <w:snapToGrid w:val="0"/>
          <w:kern w:val="0"/>
          <w:sz w:val="32"/>
          <w:szCs w:val="32"/>
        </w:rPr>
      </w:pPr>
      <w:r>
        <w:rPr>
          <w:rFonts w:eastAsia="黑体" w:hAnsi="黑体"/>
          <w:snapToGrid w:val="0"/>
          <w:kern w:val="0"/>
          <w:sz w:val="32"/>
          <w:szCs w:val="32"/>
        </w:rPr>
        <w:t>二、督导内容</w:t>
      </w:r>
    </w:p>
    <w:p w:rsidR="0078104A" w:rsidRDefault="00C40525" w:rsidP="00B35F3D">
      <w:pPr>
        <w:spacing w:line="600" w:lineRule="exact"/>
        <w:ind w:firstLineChars="200" w:firstLine="607"/>
        <w:rPr>
          <w:rFonts w:eastAsia="仿宋_GB2312"/>
          <w:snapToGrid w:val="0"/>
          <w:kern w:val="0"/>
          <w:sz w:val="32"/>
          <w:szCs w:val="32"/>
        </w:rPr>
      </w:pPr>
      <w:r>
        <w:rPr>
          <w:rFonts w:eastAsia="仿宋_GB2312" w:hAnsi="仿宋_GB2312"/>
          <w:snapToGrid w:val="0"/>
          <w:kern w:val="0"/>
          <w:sz w:val="32"/>
          <w:szCs w:val="32"/>
        </w:rPr>
        <w:t>《天津市语言文字工作督导评估实地核查评价表》（市督导文件附件</w:t>
      </w:r>
      <w:r>
        <w:rPr>
          <w:rFonts w:eastAsia="仿宋_GB2312"/>
          <w:snapToGrid w:val="0"/>
          <w:kern w:val="0"/>
          <w:sz w:val="32"/>
          <w:szCs w:val="32"/>
        </w:rPr>
        <w:t>1</w:t>
      </w:r>
      <w:r>
        <w:rPr>
          <w:rFonts w:eastAsia="仿宋_GB2312" w:hAnsi="仿宋_GB2312"/>
          <w:snapToGrid w:val="0"/>
          <w:kern w:val="0"/>
          <w:sz w:val="32"/>
          <w:szCs w:val="32"/>
        </w:rPr>
        <w:t>）实施细则中规定的各项指标及要素</w:t>
      </w:r>
      <w:r>
        <w:rPr>
          <w:rFonts w:eastAsia="仿宋_GB2312"/>
          <w:snapToGrid w:val="0"/>
          <w:kern w:val="0"/>
          <w:sz w:val="32"/>
          <w:szCs w:val="32"/>
        </w:rPr>
        <w:t xml:space="preserve"> </w:t>
      </w:r>
      <w:r>
        <w:rPr>
          <w:rFonts w:eastAsia="仿宋_GB2312" w:hAnsi="仿宋_GB2312"/>
          <w:snapToGrid w:val="0"/>
          <w:kern w:val="0"/>
          <w:sz w:val="32"/>
          <w:szCs w:val="32"/>
        </w:rPr>
        <w:t>。</w:t>
      </w:r>
    </w:p>
    <w:p w:rsidR="0078104A" w:rsidRDefault="00C40525" w:rsidP="00B35F3D">
      <w:pPr>
        <w:spacing w:line="600" w:lineRule="exact"/>
        <w:ind w:firstLineChars="200" w:firstLine="607"/>
        <w:rPr>
          <w:rFonts w:eastAsia="黑体"/>
          <w:snapToGrid w:val="0"/>
          <w:kern w:val="0"/>
          <w:sz w:val="32"/>
          <w:szCs w:val="32"/>
        </w:rPr>
      </w:pPr>
      <w:r>
        <w:rPr>
          <w:rFonts w:eastAsia="黑体" w:hAnsi="黑体"/>
          <w:snapToGrid w:val="0"/>
          <w:kern w:val="0"/>
          <w:sz w:val="32"/>
          <w:szCs w:val="32"/>
        </w:rPr>
        <w:t>三、实施步骤</w:t>
      </w:r>
    </w:p>
    <w:p w:rsidR="0078104A" w:rsidRDefault="00C40525" w:rsidP="00B35F3D">
      <w:pPr>
        <w:spacing w:line="600" w:lineRule="exact"/>
        <w:ind w:firstLineChars="200" w:firstLine="607"/>
        <w:rPr>
          <w:rFonts w:eastAsia="仿宋_GB2312"/>
          <w:snapToGrid w:val="0"/>
          <w:kern w:val="0"/>
          <w:sz w:val="32"/>
          <w:szCs w:val="32"/>
        </w:rPr>
      </w:pPr>
      <w:r>
        <w:rPr>
          <w:rFonts w:eastAsia="仿宋_GB2312" w:hAnsi="仿宋_GB2312"/>
          <w:snapToGrid w:val="0"/>
          <w:kern w:val="0"/>
          <w:sz w:val="32"/>
          <w:szCs w:val="32"/>
        </w:rPr>
        <w:t>第一阶段：自查阶段</w:t>
      </w:r>
      <w:r>
        <w:rPr>
          <w:rFonts w:eastAsia="仿宋_GB2312"/>
          <w:snapToGrid w:val="0"/>
          <w:kern w:val="0"/>
          <w:sz w:val="32"/>
          <w:szCs w:val="32"/>
        </w:rPr>
        <w:t>(10</w:t>
      </w:r>
      <w:r>
        <w:rPr>
          <w:rFonts w:eastAsia="仿宋_GB2312" w:hAnsi="仿宋_GB2312"/>
          <w:snapToGrid w:val="0"/>
          <w:kern w:val="0"/>
          <w:sz w:val="32"/>
          <w:szCs w:val="32"/>
        </w:rPr>
        <w:t>月</w:t>
      </w:r>
      <w:r>
        <w:rPr>
          <w:rFonts w:eastAsia="仿宋_GB2312"/>
          <w:snapToGrid w:val="0"/>
          <w:kern w:val="0"/>
          <w:sz w:val="32"/>
          <w:szCs w:val="32"/>
        </w:rPr>
        <w:t>25</w:t>
      </w:r>
      <w:r>
        <w:rPr>
          <w:rFonts w:eastAsia="仿宋_GB2312" w:hAnsi="仿宋_GB2312"/>
          <w:snapToGrid w:val="0"/>
          <w:kern w:val="0"/>
          <w:sz w:val="32"/>
          <w:szCs w:val="32"/>
        </w:rPr>
        <w:t>日</w:t>
      </w:r>
      <w:r>
        <w:rPr>
          <w:rFonts w:eastAsia="仿宋_GB2312" w:hint="eastAsia"/>
          <w:snapToGrid w:val="0"/>
          <w:kern w:val="0"/>
          <w:sz w:val="32"/>
          <w:szCs w:val="32"/>
        </w:rPr>
        <w:t>—</w:t>
      </w:r>
      <w:r>
        <w:rPr>
          <w:rFonts w:eastAsia="仿宋_GB2312"/>
          <w:snapToGrid w:val="0"/>
          <w:kern w:val="0"/>
          <w:sz w:val="32"/>
          <w:szCs w:val="32"/>
        </w:rPr>
        <w:t>11</w:t>
      </w:r>
      <w:r>
        <w:rPr>
          <w:rFonts w:eastAsia="仿宋_GB2312" w:hAnsi="仿宋_GB2312"/>
          <w:snapToGrid w:val="0"/>
          <w:kern w:val="0"/>
          <w:sz w:val="32"/>
          <w:szCs w:val="32"/>
        </w:rPr>
        <w:t>月</w:t>
      </w:r>
      <w:r>
        <w:rPr>
          <w:rFonts w:eastAsia="仿宋_GB2312"/>
          <w:snapToGrid w:val="0"/>
          <w:kern w:val="0"/>
          <w:sz w:val="32"/>
          <w:szCs w:val="32"/>
        </w:rPr>
        <w:t>15</w:t>
      </w:r>
      <w:r>
        <w:rPr>
          <w:rFonts w:eastAsia="仿宋_GB2312" w:hAnsi="仿宋_GB2312"/>
          <w:snapToGrid w:val="0"/>
          <w:kern w:val="0"/>
          <w:sz w:val="32"/>
          <w:szCs w:val="32"/>
        </w:rPr>
        <w:t>日</w:t>
      </w:r>
      <w:r>
        <w:rPr>
          <w:rFonts w:eastAsia="仿宋_GB2312"/>
          <w:snapToGrid w:val="0"/>
          <w:kern w:val="0"/>
          <w:sz w:val="32"/>
          <w:szCs w:val="32"/>
        </w:rPr>
        <w:t>)</w:t>
      </w:r>
      <w:r>
        <w:rPr>
          <w:rFonts w:eastAsia="仿宋_GB2312" w:hAnsi="仿宋_GB2312"/>
          <w:snapToGrid w:val="0"/>
          <w:kern w:val="0"/>
          <w:sz w:val="32"/>
          <w:szCs w:val="32"/>
        </w:rPr>
        <w:t>。各单位</w:t>
      </w:r>
      <w:r>
        <w:rPr>
          <w:rFonts w:eastAsia="仿宋_GB2312" w:hAnsi="仿宋_GB2312"/>
          <w:snapToGrid w:val="0"/>
          <w:kern w:val="0"/>
          <w:sz w:val="32"/>
          <w:szCs w:val="32"/>
        </w:rPr>
        <w:lastRenderedPageBreak/>
        <w:t>在宣传、发动的基础上，根据《天津市语言文字工作督导评估实地核查评价表》实施细则的要求，按区域、行业、系统进行自查，发现问题及时采取补救措施，认真纠正，完善资料。各单位在自我认定达到合格标准后，将有关资料及自查报告以书面形式报</w:t>
      </w:r>
      <w:r>
        <w:rPr>
          <w:rFonts w:eastAsia="仿宋_GB2312" w:hAnsi="仿宋_GB2312" w:hint="eastAsia"/>
          <w:snapToGrid w:val="0"/>
          <w:kern w:val="0"/>
          <w:sz w:val="32"/>
          <w:szCs w:val="32"/>
        </w:rPr>
        <w:t>镇</w:t>
      </w:r>
      <w:r>
        <w:rPr>
          <w:rFonts w:eastAsia="仿宋_GB2312" w:hAnsi="仿宋_GB2312"/>
          <w:snapToGrid w:val="0"/>
          <w:kern w:val="0"/>
          <w:sz w:val="32"/>
          <w:szCs w:val="32"/>
        </w:rPr>
        <w:t>领导小组办公室。</w:t>
      </w:r>
    </w:p>
    <w:p w:rsidR="0078104A" w:rsidRDefault="00C40525" w:rsidP="00B35F3D">
      <w:pPr>
        <w:spacing w:line="600" w:lineRule="exact"/>
        <w:ind w:firstLineChars="200" w:firstLine="607"/>
        <w:rPr>
          <w:rFonts w:eastAsia="仿宋_GB2312"/>
          <w:snapToGrid w:val="0"/>
          <w:kern w:val="0"/>
          <w:sz w:val="32"/>
          <w:szCs w:val="32"/>
        </w:rPr>
      </w:pPr>
      <w:r>
        <w:rPr>
          <w:rFonts w:eastAsia="仿宋_GB2312" w:hAnsi="仿宋_GB2312"/>
          <w:snapToGrid w:val="0"/>
          <w:kern w:val="0"/>
          <w:sz w:val="32"/>
          <w:szCs w:val="32"/>
        </w:rPr>
        <w:t>第二阶段：检查验收阶段（</w:t>
      </w:r>
      <w:r>
        <w:rPr>
          <w:rFonts w:eastAsia="仿宋_GB2312"/>
          <w:snapToGrid w:val="0"/>
          <w:kern w:val="0"/>
          <w:sz w:val="32"/>
          <w:szCs w:val="32"/>
        </w:rPr>
        <w:t>11</w:t>
      </w:r>
      <w:r>
        <w:rPr>
          <w:rFonts w:eastAsia="仿宋_GB2312" w:hAnsi="仿宋_GB2312"/>
          <w:snapToGrid w:val="0"/>
          <w:kern w:val="0"/>
          <w:sz w:val="32"/>
          <w:szCs w:val="32"/>
        </w:rPr>
        <w:t>月</w:t>
      </w:r>
      <w:r>
        <w:rPr>
          <w:rFonts w:eastAsia="仿宋_GB2312"/>
          <w:snapToGrid w:val="0"/>
          <w:kern w:val="0"/>
          <w:sz w:val="32"/>
          <w:szCs w:val="32"/>
        </w:rPr>
        <w:t>16</w:t>
      </w:r>
      <w:r>
        <w:rPr>
          <w:rFonts w:eastAsia="仿宋_GB2312" w:hAnsi="仿宋_GB2312"/>
          <w:snapToGrid w:val="0"/>
          <w:kern w:val="0"/>
          <w:sz w:val="32"/>
          <w:szCs w:val="32"/>
        </w:rPr>
        <w:t>日</w:t>
      </w:r>
      <w:r>
        <w:rPr>
          <w:rFonts w:eastAsia="仿宋_GB2312" w:hint="eastAsia"/>
          <w:snapToGrid w:val="0"/>
          <w:kern w:val="0"/>
          <w:sz w:val="32"/>
          <w:szCs w:val="32"/>
        </w:rPr>
        <w:t>—</w:t>
      </w:r>
      <w:r>
        <w:rPr>
          <w:rFonts w:eastAsia="仿宋_GB2312"/>
          <w:snapToGrid w:val="0"/>
          <w:kern w:val="0"/>
          <w:sz w:val="32"/>
          <w:szCs w:val="32"/>
        </w:rPr>
        <w:t>11</w:t>
      </w:r>
      <w:r>
        <w:rPr>
          <w:rFonts w:eastAsia="仿宋_GB2312" w:hAnsi="仿宋_GB2312"/>
          <w:snapToGrid w:val="0"/>
          <w:kern w:val="0"/>
          <w:sz w:val="32"/>
          <w:szCs w:val="32"/>
        </w:rPr>
        <w:t>月</w:t>
      </w:r>
      <w:r>
        <w:rPr>
          <w:rFonts w:eastAsia="仿宋_GB2312"/>
          <w:snapToGrid w:val="0"/>
          <w:kern w:val="0"/>
          <w:sz w:val="32"/>
          <w:szCs w:val="32"/>
        </w:rPr>
        <w:t>30</w:t>
      </w:r>
      <w:r>
        <w:rPr>
          <w:rFonts w:eastAsia="仿宋_GB2312" w:hAnsi="仿宋_GB2312"/>
          <w:snapToGrid w:val="0"/>
          <w:kern w:val="0"/>
          <w:sz w:val="32"/>
          <w:szCs w:val="32"/>
        </w:rPr>
        <w:t>日）。领导小组办公室根据各单位的自查情况，组织人员对各单位进行检查验收，并对各单位提出整改意见。</w:t>
      </w:r>
    </w:p>
    <w:p w:rsidR="0078104A" w:rsidRDefault="00C40525" w:rsidP="00B35F3D">
      <w:pPr>
        <w:spacing w:line="600" w:lineRule="exact"/>
        <w:ind w:firstLineChars="200" w:firstLine="607"/>
        <w:rPr>
          <w:rFonts w:eastAsia="仿宋_GB2312"/>
          <w:snapToGrid w:val="0"/>
          <w:kern w:val="0"/>
          <w:sz w:val="32"/>
          <w:szCs w:val="32"/>
        </w:rPr>
      </w:pPr>
      <w:r>
        <w:rPr>
          <w:rFonts w:eastAsia="仿宋_GB2312" w:hAnsi="仿宋_GB2312"/>
          <w:snapToGrid w:val="0"/>
          <w:kern w:val="0"/>
          <w:sz w:val="32"/>
          <w:szCs w:val="32"/>
        </w:rPr>
        <w:t>第三阶段：整改完善阶段（</w:t>
      </w:r>
      <w:r>
        <w:rPr>
          <w:rFonts w:eastAsia="仿宋_GB2312"/>
          <w:snapToGrid w:val="0"/>
          <w:kern w:val="0"/>
          <w:sz w:val="32"/>
          <w:szCs w:val="32"/>
        </w:rPr>
        <w:t>12</w:t>
      </w:r>
      <w:r>
        <w:rPr>
          <w:rFonts w:eastAsia="仿宋_GB2312" w:hAnsi="仿宋_GB2312"/>
          <w:snapToGrid w:val="0"/>
          <w:kern w:val="0"/>
          <w:sz w:val="32"/>
          <w:szCs w:val="32"/>
        </w:rPr>
        <w:t>月</w:t>
      </w:r>
      <w:r>
        <w:rPr>
          <w:rFonts w:eastAsia="仿宋_GB2312"/>
          <w:snapToGrid w:val="0"/>
          <w:kern w:val="0"/>
          <w:sz w:val="32"/>
          <w:szCs w:val="32"/>
        </w:rPr>
        <w:t>1</w:t>
      </w:r>
      <w:r>
        <w:rPr>
          <w:rFonts w:eastAsia="仿宋_GB2312" w:hAnsi="仿宋_GB2312"/>
          <w:snapToGrid w:val="0"/>
          <w:kern w:val="0"/>
          <w:sz w:val="32"/>
          <w:szCs w:val="32"/>
        </w:rPr>
        <w:t>日</w:t>
      </w:r>
      <w:r>
        <w:rPr>
          <w:rFonts w:eastAsia="仿宋_GB2312" w:hint="eastAsia"/>
          <w:snapToGrid w:val="0"/>
          <w:kern w:val="0"/>
          <w:sz w:val="32"/>
          <w:szCs w:val="32"/>
        </w:rPr>
        <w:t>—</w:t>
      </w:r>
      <w:r>
        <w:rPr>
          <w:rFonts w:eastAsia="仿宋_GB2312"/>
          <w:snapToGrid w:val="0"/>
          <w:kern w:val="0"/>
          <w:sz w:val="32"/>
          <w:szCs w:val="32"/>
        </w:rPr>
        <w:t>12</w:t>
      </w:r>
      <w:r>
        <w:rPr>
          <w:rFonts w:eastAsia="仿宋_GB2312" w:hAnsi="仿宋_GB2312"/>
          <w:snapToGrid w:val="0"/>
          <w:kern w:val="0"/>
          <w:sz w:val="32"/>
          <w:szCs w:val="32"/>
        </w:rPr>
        <w:t>月</w:t>
      </w:r>
      <w:r>
        <w:rPr>
          <w:rFonts w:eastAsia="仿宋_GB2312"/>
          <w:snapToGrid w:val="0"/>
          <w:kern w:val="0"/>
          <w:sz w:val="32"/>
          <w:szCs w:val="32"/>
        </w:rPr>
        <w:t>10</w:t>
      </w:r>
      <w:r>
        <w:rPr>
          <w:rFonts w:eastAsia="仿宋_GB2312" w:hAnsi="仿宋_GB2312"/>
          <w:snapToGrid w:val="0"/>
          <w:kern w:val="0"/>
          <w:sz w:val="32"/>
          <w:szCs w:val="32"/>
        </w:rPr>
        <w:t>日）。各单位根据验收小组意见进行整改提高、查漏补缺。</w:t>
      </w:r>
    </w:p>
    <w:p w:rsidR="0078104A" w:rsidRDefault="00C40525" w:rsidP="00B35F3D">
      <w:pPr>
        <w:spacing w:line="600" w:lineRule="exact"/>
        <w:ind w:firstLineChars="200" w:firstLine="607"/>
        <w:rPr>
          <w:rFonts w:eastAsia="仿宋_GB2312" w:hAnsi="仿宋_GB2312"/>
          <w:snapToGrid w:val="0"/>
          <w:kern w:val="0"/>
          <w:sz w:val="32"/>
          <w:szCs w:val="32"/>
        </w:rPr>
      </w:pPr>
      <w:r>
        <w:rPr>
          <w:rFonts w:eastAsia="仿宋_GB2312" w:hAnsi="仿宋_GB2312"/>
          <w:snapToGrid w:val="0"/>
          <w:kern w:val="0"/>
          <w:sz w:val="32"/>
          <w:szCs w:val="32"/>
        </w:rPr>
        <w:t>第四阶段：领导小组办公室根据各单位准备情况，于</w:t>
      </w:r>
      <w:r>
        <w:rPr>
          <w:rFonts w:eastAsia="仿宋_GB2312"/>
          <w:snapToGrid w:val="0"/>
          <w:kern w:val="0"/>
          <w:sz w:val="32"/>
          <w:szCs w:val="32"/>
        </w:rPr>
        <w:t>12</w:t>
      </w:r>
      <w:r>
        <w:rPr>
          <w:rFonts w:eastAsia="仿宋_GB2312" w:hAnsi="仿宋_GB2312"/>
          <w:snapToGrid w:val="0"/>
          <w:kern w:val="0"/>
          <w:sz w:val="32"/>
          <w:szCs w:val="32"/>
        </w:rPr>
        <w:t>月中旬申请市级验收。</w:t>
      </w:r>
    </w:p>
    <w:p w:rsidR="0078104A" w:rsidRDefault="00C40525" w:rsidP="00B35F3D">
      <w:pPr>
        <w:numPr>
          <w:ilvl w:val="0"/>
          <w:numId w:val="1"/>
        </w:numPr>
        <w:spacing w:line="600" w:lineRule="exact"/>
        <w:ind w:firstLineChars="200" w:firstLine="607"/>
        <w:rPr>
          <w:rFonts w:eastAsia="黑体"/>
          <w:snapToGrid w:val="0"/>
          <w:kern w:val="0"/>
          <w:sz w:val="32"/>
          <w:szCs w:val="32"/>
        </w:rPr>
      </w:pPr>
      <w:r>
        <w:rPr>
          <w:rFonts w:eastAsia="黑体" w:hAnsi="黑体"/>
          <w:snapToGrid w:val="0"/>
          <w:kern w:val="0"/>
          <w:sz w:val="32"/>
          <w:szCs w:val="32"/>
        </w:rPr>
        <w:t>工作</w:t>
      </w:r>
      <w:r>
        <w:rPr>
          <w:rFonts w:eastAsia="黑体" w:hAnsi="黑体" w:hint="eastAsia"/>
          <w:snapToGrid w:val="0"/>
          <w:kern w:val="0"/>
          <w:sz w:val="32"/>
          <w:szCs w:val="32"/>
        </w:rPr>
        <w:t>职责</w:t>
      </w:r>
    </w:p>
    <w:p w:rsidR="0078104A" w:rsidRDefault="00A1220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政府办</w:t>
      </w:r>
      <w:r w:rsidR="00B315FA">
        <w:rPr>
          <w:rFonts w:eastAsia="仿宋_GB2312" w:hAnsi="仿宋_GB2312" w:hint="eastAsia"/>
          <w:snapToGrid w:val="0"/>
          <w:kern w:val="0"/>
          <w:sz w:val="32"/>
          <w:szCs w:val="32"/>
        </w:rPr>
        <w:t>：主管本</w:t>
      </w:r>
      <w:r w:rsidR="00C40525">
        <w:rPr>
          <w:rFonts w:eastAsia="仿宋_GB2312" w:hAnsi="仿宋_GB2312" w:hint="eastAsia"/>
          <w:snapToGrid w:val="0"/>
          <w:kern w:val="0"/>
          <w:sz w:val="32"/>
          <w:szCs w:val="32"/>
        </w:rPr>
        <w:t>镇</w:t>
      </w:r>
      <w:r w:rsidR="00B315FA">
        <w:rPr>
          <w:rFonts w:eastAsia="仿宋_GB2312" w:hAnsi="仿宋_GB2312" w:hint="eastAsia"/>
          <w:snapToGrid w:val="0"/>
          <w:kern w:val="0"/>
          <w:sz w:val="32"/>
          <w:szCs w:val="32"/>
        </w:rPr>
        <w:t>语言文字工作。对本</w:t>
      </w:r>
      <w:r>
        <w:rPr>
          <w:rFonts w:eastAsia="仿宋_GB2312" w:hAnsi="仿宋_GB2312" w:hint="eastAsia"/>
          <w:snapToGrid w:val="0"/>
          <w:kern w:val="0"/>
          <w:sz w:val="32"/>
          <w:szCs w:val="32"/>
        </w:rPr>
        <w:t>街镇</w:t>
      </w:r>
      <w:r w:rsidR="00C40525">
        <w:rPr>
          <w:rFonts w:eastAsia="仿宋_GB2312" w:hAnsi="仿宋_GB2312" w:hint="eastAsia"/>
          <w:snapToGrid w:val="0"/>
          <w:kern w:val="0"/>
          <w:sz w:val="32"/>
          <w:szCs w:val="32"/>
        </w:rPr>
        <w:t>干部和工作人员使用普通话和规范</w:t>
      </w:r>
      <w:proofErr w:type="gramStart"/>
      <w:r w:rsidR="00C40525">
        <w:rPr>
          <w:rFonts w:eastAsia="仿宋_GB2312" w:hAnsi="仿宋_GB2312" w:hint="eastAsia"/>
          <w:snapToGrid w:val="0"/>
          <w:kern w:val="0"/>
          <w:sz w:val="32"/>
          <w:szCs w:val="32"/>
        </w:rPr>
        <w:t>字依法</w:t>
      </w:r>
      <w:proofErr w:type="gramEnd"/>
      <w:r w:rsidR="00C40525">
        <w:rPr>
          <w:rFonts w:eastAsia="仿宋_GB2312" w:hAnsi="仿宋_GB2312" w:hint="eastAsia"/>
          <w:snapToGrid w:val="0"/>
          <w:kern w:val="0"/>
          <w:sz w:val="32"/>
          <w:szCs w:val="32"/>
        </w:rPr>
        <w:t>实施监督和管理。按上级指示积极创建语言文字示范街镇。协调辖区</w:t>
      </w:r>
      <w:proofErr w:type="gramStart"/>
      <w:r w:rsidR="00C40525">
        <w:rPr>
          <w:rFonts w:eastAsia="仿宋_GB2312" w:hAnsi="仿宋_GB2312" w:hint="eastAsia"/>
          <w:snapToGrid w:val="0"/>
          <w:kern w:val="0"/>
          <w:sz w:val="32"/>
          <w:szCs w:val="32"/>
        </w:rPr>
        <w:t>内语言</w:t>
      </w:r>
      <w:proofErr w:type="gramEnd"/>
      <w:r w:rsidR="00C40525">
        <w:rPr>
          <w:rFonts w:eastAsia="仿宋_GB2312" w:hAnsi="仿宋_GB2312" w:hint="eastAsia"/>
          <w:snapToGrid w:val="0"/>
          <w:kern w:val="0"/>
          <w:sz w:val="32"/>
          <w:szCs w:val="32"/>
        </w:rPr>
        <w:t>文字有关工作。</w:t>
      </w:r>
    </w:p>
    <w:p w:rsidR="0078104A" w:rsidRDefault="00B315F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镇</w:t>
      </w:r>
      <w:r w:rsidR="00C40525">
        <w:rPr>
          <w:rFonts w:eastAsia="仿宋_GB2312" w:hAnsi="仿宋_GB2312" w:hint="eastAsia"/>
          <w:snapToGrid w:val="0"/>
          <w:kern w:val="0"/>
          <w:sz w:val="32"/>
          <w:szCs w:val="32"/>
        </w:rPr>
        <w:t>教委</w:t>
      </w:r>
      <w:r>
        <w:rPr>
          <w:rFonts w:eastAsia="仿宋_GB2312" w:hAnsi="仿宋_GB2312" w:hint="eastAsia"/>
          <w:snapToGrid w:val="0"/>
          <w:kern w:val="0"/>
          <w:sz w:val="32"/>
          <w:szCs w:val="32"/>
        </w:rPr>
        <w:t>办</w:t>
      </w:r>
      <w:r w:rsidR="00C40525">
        <w:rPr>
          <w:rFonts w:eastAsia="仿宋_GB2312" w:hAnsi="仿宋_GB2312" w:hint="eastAsia"/>
          <w:snapToGrid w:val="0"/>
          <w:kern w:val="0"/>
          <w:sz w:val="32"/>
          <w:szCs w:val="32"/>
        </w:rPr>
        <w:t>:</w:t>
      </w:r>
      <w:r w:rsidR="00C40525">
        <w:rPr>
          <w:rFonts w:eastAsia="仿宋_GB2312" w:hAnsi="仿宋_GB2312" w:hint="eastAsia"/>
          <w:snapToGrid w:val="0"/>
          <w:kern w:val="0"/>
          <w:sz w:val="32"/>
          <w:szCs w:val="32"/>
        </w:rPr>
        <w:t>协调落实国家和市有关语言文字法律、法规及国家语委、教育部制定的语文字规章的贯彻落实；督促，检查各级各类学校开展普通话和语言文字规范化的教学；通过全镇中小学学生建立起社会用语用字监督系统；根据市</w:t>
      </w:r>
      <w:r>
        <w:rPr>
          <w:rFonts w:eastAsia="仿宋_GB2312" w:hAnsi="仿宋_GB2312" w:hint="eastAsia"/>
          <w:snapToGrid w:val="0"/>
          <w:kern w:val="0"/>
          <w:sz w:val="32"/>
          <w:szCs w:val="32"/>
        </w:rPr>
        <w:t>、区</w:t>
      </w:r>
      <w:r w:rsidR="00C40525">
        <w:rPr>
          <w:rFonts w:eastAsia="仿宋_GB2312" w:hAnsi="仿宋_GB2312" w:hint="eastAsia"/>
          <w:snapToGrid w:val="0"/>
          <w:kern w:val="0"/>
          <w:sz w:val="32"/>
          <w:szCs w:val="32"/>
        </w:rPr>
        <w:t>语委及有关文件精神，协调做好有关行业、镇域语言文字工作；负责</w:t>
      </w:r>
      <w:proofErr w:type="gramStart"/>
      <w:r w:rsidR="00C40525">
        <w:rPr>
          <w:rFonts w:eastAsia="仿宋_GB2312" w:hAnsi="仿宋_GB2312" w:hint="eastAsia"/>
          <w:snapToGrid w:val="0"/>
          <w:kern w:val="0"/>
          <w:sz w:val="32"/>
          <w:szCs w:val="32"/>
        </w:rPr>
        <w:t>镇语言</w:t>
      </w:r>
      <w:proofErr w:type="gramEnd"/>
      <w:r w:rsidR="00C40525">
        <w:rPr>
          <w:rFonts w:eastAsia="仿宋_GB2312" w:hAnsi="仿宋_GB2312" w:hint="eastAsia"/>
          <w:snapToGrid w:val="0"/>
          <w:kern w:val="0"/>
          <w:sz w:val="32"/>
          <w:szCs w:val="32"/>
        </w:rPr>
        <w:t>文字工作委员会的日常工作。在全镇教育系统、中小学课堂教学中使用普通话和规范汉字。对全镇中小</w:t>
      </w:r>
      <w:r w:rsidR="00C40525">
        <w:rPr>
          <w:rFonts w:eastAsia="仿宋_GB2312" w:hAnsi="仿宋_GB2312" w:hint="eastAsia"/>
          <w:snapToGrid w:val="0"/>
          <w:kern w:val="0"/>
          <w:sz w:val="32"/>
          <w:szCs w:val="32"/>
        </w:rPr>
        <w:lastRenderedPageBreak/>
        <w:t>学普通话教学进行指导和规范；对教材、试卷、课外读物编印中的语言进行规范。</w:t>
      </w:r>
    </w:p>
    <w:p w:rsidR="00A1220A" w:rsidRDefault="00A1220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文明办：把语言文字规范化工</w:t>
      </w:r>
      <w:proofErr w:type="gramStart"/>
      <w:r>
        <w:rPr>
          <w:rFonts w:eastAsia="仿宋_GB2312" w:hAnsi="仿宋_GB2312" w:hint="eastAsia"/>
          <w:snapToGrid w:val="0"/>
          <w:kern w:val="0"/>
          <w:sz w:val="32"/>
          <w:szCs w:val="32"/>
        </w:rPr>
        <w:t>作</w:t>
      </w:r>
      <w:proofErr w:type="gramEnd"/>
      <w:r>
        <w:rPr>
          <w:rFonts w:eastAsia="仿宋_GB2312" w:hAnsi="仿宋_GB2312" w:hint="eastAsia"/>
          <w:snapToGrid w:val="0"/>
          <w:kern w:val="0"/>
          <w:sz w:val="32"/>
          <w:szCs w:val="32"/>
        </w:rPr>
        <w:t>作为社会主义精神文明建设的重要内容之一，列为文明城市、文明行业、文明社区、文明单位创建的评比条件，并检查落实。</w:t>
      </w:r>
    </w:p>
    <w:p w:rsidR="0078104A" w:rsidRDefault="00B315F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镇</w:t>
      </w:r>
      <w:r w:rsidR="00C40525">
        <w:rPr>
          <w:rFonts w:eastAsia="仿宋_GB2312" w:hAnsi="仿宋_GB2312" w:hint="eastAsia"/>
          <w:snapToGrid w:val="0"/>
          <w:kern w:val="0"/>
          <w:sz w:val="32"/>
          <w:szCs w:val="32"/>
        </w:rPr>
        <w:t>宣传办</w:t>
      </w:r>
      <w:r w:rsidR="00C40525">
        <w:rPr>
          <w:rFonts w:eastAsia="仿宋_GB2312" w:hAnsi="仿宋_GB2312" w:hint="eastAsia"/>
          <w:snapToGrid w:val="0"/>
          <w:kern w:val="0"/>
          <w:sz w:val="32"/>
          <w:szCs w:val="32"/>
        </w:rPr>
        <w:t>:</w:t>
      </w:r>
      <w:r w:rsidR="00C40525">
        <w:rPr>
          <w:rFonts w:eastAsia="仿宋_GB2312" w:hAnsi="仿宋_GB2312" w:hint="eastAsia"/>
          <w:snapToGrid w:val="0"/>
          <w:kern w:val="0"/>
          <w:sz w:val="32"/>
          <w:szCs w:val="32"/>
        </w:rPr>
        <w:t>积极宣传党和国家语言文字工作方针政策，配合抓好每年的</w:t>
      </w:r>
      <w:proofErr w:type="gramStart"/>
      <w:r w:rsidR="00C40525">
        <w:rPr>
          <w:rFonts w:eastAsia="仿宋_GB2312" w:hAnsi="仿宋_GB2312" w:hint="eastAsia"/>
          <w:snapToGrid w:val="0"/>
          <w:kern w:val="0"/>
          <w:sz w:val="32"/>
          <w:szCs w:val="32"/>
        </w:rPr>
        <w:t>推普周宣传</w:t>
      </w:r>
      <w:proofErr w:type="gramEnd"/>
      <w:r w:rsidR="00C40525">
        <w:rPr>
          <w:rFonts w:eastAsia="仿宋_GB2312" w:hAnsi="仿宋_GB2312" w:hint="eastAsia"/>
          <w:snapToGrid w:val="0"/>
          <w:kern w:val="0"/>
          <w:sz w:val="32"/>
          <w:szCs w:val="32"/>
        </w:rPr>
        <w:t>活动，督促新闻媒体做好宣传、报道。组织新闻媒体、公共服务行业开展语言文字规范化示范单位创建活动。</w:t>
      </w:r>
    </w:p>
    <w:p w:rsidR="0078104A" w:rsidRDefault="00B315F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镇</w:t>
      </w:r>
      <w:r w:rsidR="00AB731B">
        <w:rPr>
          <w:rFonts w:eastAsia="仿宋_GB2312" w:hAnsi="仿宋_GB2312" w:hint="eastAsia"/>
          <w:snapToGrid w:val="0"/>
          <w:kern w:val="0"/>
          <w:sz w:val="32"/>
          <w:szCs w:val="32"/>
        </w:rPr>
        <w:t>文</w:t>
      </w:r>
      <w:proofErr w:type="gramStart"/>
      <w:r w:rsidR="00AB731B">
        <w:rPr>
          <w:rFonts w:eastAsia="仿宋_GB2312" w:hAnsi="仿宋_GB2312" w:hint="eastAsia"/>
          <w:snapToGrid w:val="0"/>
          <w:kern w:val="0"/>
          <w:sz w:val="32"/>
          <w:szCs w:val="32"/>
        </w:rPr>
        <w:t>广</w:t>
      </w:r>
      <w:r w:rsidR="00A1220A">
        <w:rPr>
          <w:rFonts w:eastAsia="仿宋_GB2312" w:hAnsi="仿宋_GB2312" w:hint="eastAsia"/>
          <w:snapToGrid w:val="0"/>
          <w:kern w:val="0"/>
          <w:sz w:val="32"/>
          <w:szCs w:val="32"/>
        </w:rPr>
        <w:t>中心</w:t>
      </w:r>
      <w:proofErr w:type="gramEnd"/>
      <w:r w:rsidR="00C40525">
        <w:rPr>
          <w:rFonts w:eastAsia="仿宋_GB2312" w:hAnsi="仿宋_GB2312" w:hint="eastAsia"/>
          <w:snapToGrid w:val="0"/>
          <w:kern w:val="0"/>
          <w:sz w:val="32"/>
          <w:szCs w:val="32"/>
        </w:rPr>
        <w:t>:</w:t>
      </w:r>
      <w:r w:rsidR="00C40525">
        <w:rPr>
          <w:rFonts w:eastAsia="仿宋_GB2312" w:hAnsi="仿宋_GB2312" w:hint="eastAsia"/>
          <w:snapToGrid w:val="0"/>
          <w:kern w:val="0"/>
          <w:sz w:val="32"/>
          <w:szCs w:val="32"/>
        </w:rPr>
        <w:t>组织文化广电新闻出版行业开展语言文字规范化工作，发挥广播、电视的示范作用。积极宣传党和国家的语言文字方针政策，及时报道语言文字工作的安排和重要活动，宣传先进典型，在用语用字方面成为全社会的榜样。在播音员、主持人中开展普通话水平培训和提升，做到</w:t>
      </w:r>
      <w:proofErr w:type="gramStart"/>
      <w:r w:rsidR="00C40525">
        <w:rPr>
          <w:rFonts w:eastAsia="仿宋_GB2312" w:hAnsi="仿宋_GB2312" w:hint="eastAsia"/>
          <w:snapToGrid w:val="0"/>
          <w:kern w:val="0"/>
          <w:sz w:val="32"/>
          <w:szCs w:val="32"/>
        </w:rPr>
        <w:t>特</w:t>
      </w:r>
      <w:proofErr w:type="gramEnd"/>
      <w:r w:rsidR="00C40525">
        <w:rPr>
          <w:rFonts w:eastAsia="仿宋_GB2312" w:hAnsi="仿宋_GB2312" w:hint="eastAsia"/>
          <w:snapToGrid w:val="0"/>
          <w:kern w:val="0"/>
          <w:sz w:val="32"/>
          <w:szCs w:val="32"/>
        </w:rPr>
        <w:t>证上岗，建立监督检查网，加强对电台，电视台各栏目用语用字情况的监督检查。配合镇语委做好每年的推普宣传周活动，在每年的推普宣传周期间，例作播出公益广告，通过电台、电视台对</w:t>
      </w:r>
      <w:proofErr w:type="gramStart"/>
      <w:r w:rsidR="00C40525">
        <w:rPr>
          <w:rFonts w:eastAsia="仿宋_GB2312" w:hAnsi="仿宋_GB2312" w:hint="eastAsia"/>
          <w:snapToGrid w:val="0"/>
          <w:kern w:val="0"/>
          <w:sz w:val="32"/>
          <w:szCs w:val="32"/>
        </w:rPr>
        <w:t>推普周活动</w:t>
      </w:r>
      <w:proofErr w:type="gramEnd"/>
      <w:r w:rsidR="00C40525">
        <w:rPr>
          <w:rFonts w:eastAsia="仿宋_GB2312" w:hAnsi="仿宋_GB2312" w:hint="eastAsia"/>
          <w:snapToGrid w:val="0"/>
          <w:kern w:val="0"/>
          <w:sz w:val="32"/>
          <w:szCs w:val="32"/>
        </w:rPr>
        <w:t>及时进行宣传报道，执行国家语言文字的各项规范标准，组织编辑、记者、中文字幕机操作人员积极参加全国汉字应用水平培训和测试。抓好各文艺团体的语言文字规范化工作，制定该系统人员语言文字工作培训计划，推行演艺人员持普通话合格证书上岗制度。建立监督检查机制，规范各种大型文艺活动中的用字。</w:t>
      </w:r>
    </w:p>
    <w:p w:rsidR="0078104A" w:rsidRDefault="00B315F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lastRenderedPageBreak/>
        <w:t>镇</w:t>
      </w:r>
      <w:r w:rsidR="00C40525">
        <w:rPr>
          <w:rFonts w:eastAsia="仿宋_GB2312" w:hAnsi="仿宋_GB2312" w:hint="eastAsia"/>
          <w:snapToGrid w:val="0"/>
          <w:kern w:val="0"/>
          <w:sz w:val="32"/>
          <w:szCs w:val="32"/>
        </w:rPr>
        <w:t>司法所</w:t>
      </w:r>
      <w:r w:rsidR="00C40525">
        <w:rPr>
          <w:rFonts w:eastAsia="仿宋_GB2312" w:hAnsi="仿宋_GB2312" w:hint="eastAsia"/>
          <w:snapToGrid w:val="0"/>
          <w:kern w:val="0"/>
          <w:sz w:val="32"/>
          <w:szCs w:val="32"/>
        </w:rPr>
        <w:t>:</w:t>
      </w:r>
      <w:r w:rsidR="00C40525">
        <w:rPr>
          <w:rFonts w:eastAsia="仿宋_GB2312" w:hAnsi="仿宋_GB2312" w:hint="eastAsia"/>
          <w:snapToGrid w:val="0"/>
          <w:kern w:val="0"/>
          <w:sz w:val="32"/>
          <w:szCs w:val="32"/>
        </w:rPr>
        <w:t>将语言文字法律法规宣传列入普法宣传教育规划，有目标、有措施、有验收。在全镇本系统工作人员中积极推广普通话和规范汉字。经过培训，使机关工作人员的普通话水平达到国家规定的标准。</w:t>
      </w:r>
    </w:p>
    <w:p w:rsidR="0078104A" w:rsidRDefault="00B315F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镇</w:t>
      </w:r>
      <w:r w:rsidR="00C40525">
        <w:rPr>
          <w:rFonts w:eastAsia="仿宋_GB2312" w:hAnsi="仿宋_GB2312"/>
          <w:snapToGrid w:val="0"/>
          <w:kern w:val="0"/>
          <w:sz w:val="32"/>
          <w:szCs w:val="32"/>
        </w:rPr>
        <w:t>团委</w:t>
      </w:r>
      <w:r w:rsidR="00C40525">
        <w:rPr>
          <w:rFonts w:eastAsia="仿宋_GB2312" w:hAnsi="仿宋_GB2312" w:hint="eastAsia"/>
          <w:snapToGrid w:val="0"/>
          <w:kern w:val="0"/>
          <w:sz w:val="32"/>
          <w:szCs w:val="32"/>
        </w:rPr>
        <w:t>:</w:t>
      </w:r>
      <w:r w:rsidR="00C40525">
        <w:rPr>
          <w:rFonts w:eastAsia="仿宋_GB2312" w:hAnsi="仿宋_GB2312" w:hint="eastAsia"/>
          <w:snapToGrid w:val="0"/>
          <w:kern w:val="0"/>
          <w:sz w:val="32"/>
          <w:szCs w:val="32"/>
        </w:rPr>
        <w:t>在团员、青年及青年志愿者中积极宣传并推广普通话和规范汉字。组织团员、青年学习普通话并开展评比活动。</w:t>
      </w:r>
    </w:p>
    <w:p w:rsidR="0078104A" w:rsidRDefault="00B315F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镇建设管理办公室</w:t>
      </w:r>
      <w:r w:rsidR="00C40525">
        <w:rPr>
          <w:rFonts w:eastAsia="仿宋_GB2312" w:hAnsi="仿宋_GB2312" w:hint="eastAsia"/>
          <w:snapToGrid w:val="0"/>
          <w:kern w:val="0"/>
          <w:sz w:val="32"/>
          <w:szCs w:val="32"/>
        </w:rPr>
        <w:t>：做好本系统语言文字规范化的宣传工作。负责本单位普及普通话和用字规范化的管理工作。负责城镇建筑、市政工程工地标牌的规范用字管理工作。做好所属单位职工普通话培训提升的宣传发动和组织工作。配合有关部门在城镇主要街道及有关公共场所设置语言文字规范化的宣传标识。</w:t>
      </w:r>
    </w:p>
    <w:p w:rsidR="0078104A" w:rsidRDefault="00B315F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镇</w:t>
      </w:r>
      <w:r w:rsidR="00C40525">
        <w:rPr>
          <w:rFonts w:eastAsia="仿宋_GB2312" w:hAnsi="仿宋_GB2312"/>
          <w:snapToGrid w:val="0"/>
          <w:kern w:val="0"/>
          <w:sz w:val="32"/>
          <w:szCs w:val="32"/>
        </w:rPr>
        <w:t>财政</w:t>
      </w:r>
      <w:r w:rsidR="00ED206E">
        <w:rPr>
          <w:rFonts w:eastAsia="仿宋_GB2312" w:hAnsi="仿宋_GB2312" w:hint="eastAsia"/>
          <w:snapToGrid w:val="0"/>
          <w:kern w:val="0"/>
          <w:sz w:val="32"/>
          <w:szCs w:val="32"/>
        </w:rPr>
        <w:t>办</w:t>
      </w:r>
      <w:r w:rsidR="00C40525">
        <w:rPr>
          <w:rFonts w:eastAsia="仿宋_GB2312" w:hAnsi="仿宋_GB2312" w:hint="eastAsia"/>
          <w:snapToGrid w:val="0"/>
          <w:kern w:val="0"/>
          <w:sz w:val="32"/>
          <w:szCs w:val="32"/>
        </w:rPr>
        <w:t>:</w:t>
      </w:r>
      <w:r w:rsidR="00C37B86">
        <w:rPr>
          <w:rFonts w:eastAsia="仿宋_GB2312" w:hAnsi="仿宋_GB2312" w:hint="eastAsia"/>
          <w:snapToGrid w:val="0"/>
          <w:kern w:val="0"/>
          <w:sz w:val="32"/>
          <w:szCs w:val="32"/>
        </w:rPr>
        <w:t>保证</w:t>
      </w:r>
      <w:r w:rsidR="00C40525">
        <w:rPr>
          <w:rFonts w:eastAsia="仿宋_GB2312" w:hAnsi="仿宋_GB2312" w:hint="eastAsia"/>
          <w:snapToGrid w:val="0"/>
          <w:kern w:val="0"/>
          <w:sz w:val="32"/>
          <w:szCs w:val="32"/>
        </w:rPr>
        <w:t>语委开展语言文字规范化工作所必需的经费。负责本系统语言文字规范化工作。配合镇语委做好相关宣传工作。</w:t>
      </w:r>
    </w:p>
    <w:p w:rsidR="0078104A" w:rsidRDefault="00B315F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镇</w:t>
      </w:r>
      <w:r w:rsidR="00AB731B">
        <w:rPr>
          <w:rFonts w:eastAsia="仿宋_GB2312" w:hAnsi="仿宋_GB2312" w:hint="eastAsia"/>
          <w:snapToGrid w:val="0"/>
          <w:kern w:val="0"/>
          <w:sz w:val="32"/>
          <w:szCs w:val="32"/>
        </w:rPr>
        <w:t>卫生服务中心</w:t>
      </w:r>
      <w:r w:rsidR="00A55EB3">
        <w:rPr>
          <w:rFonts w:eastAsia="仿宋_GB2312" w:hAnsi="仿宋_GB2312" w:hint="eastAsia"/>
          <w:snapToGrid w:val="0"/>
          <w:kern w:val="0"/>
          <w:sz w:val="32"/>
          <w:szCs w:val="32"/>
        </w:rPr>
        <w:t>：</w:t>
      </w:r>
      <w:r w:rsidR="00C40525">
        <w:rPr>
          <w:rFonts w:eastAsia="仿宋_GB2312" w:hAnsi="仿宋_GB2312" w:hint="eastAsia"/>
          <w:snapToGrid w:val="0"/>
          <w:kern w:val="0"/>
          <w:sz w:val="32"/>
          <w:szCs w:val="32"/>
        </w:rPr>
        <w:t>负责本系统语言文字规范化工作。负责组织医护人员进行普通话培训提升，倡导医护人员讲普通话，医疗机构窗口服务人员达到二级乙等以上等级。</w:t>
      </w:r>
      <w:r w:rsidR="00A55EB3">
        <w:rPr>
          <w:rFonts w:eastAsia="仿宋_GB2312" w:hAnsi="仿宋_GB2312" w:hint="eastAsia"/>
          <w:snapToGrid w:val="0"/>
          <w:kern w:val="0"/>
          <w:sz w:val="32"/>
          <w:szCs w:val="32"/>
        </w:rPr>
        <w:t>做好病历书写、医护人员签名、电子屏幕、提示语等用字规范的监督检查</w:t>
      </w:r>
      <w:r w:rsidR="00C40525">
        <w:rPr>
          <w:rFonts w:eastAsia="仿宋_GB2312" w:hAnsi="仿宋_GB2312" w:hint="eastAsia"/>
          <w:snapToGrid w:val="0"/>
          <w:kern w:val="0"/>
          <w:sz w:val="32"/>
          <w:szCs w:val="32"/>
        </w:rPr>
        <w:t>及整改工作。充分发挥医疗服务行业在使用普通话、用字规范化方面的对外窗口作用。</w:t>
      </w:r>
    </w:p>
    <w:p w:rsidR="0078104A" w:rsidRDefault="00B315F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镇</w:t>
      </w:r>
      <w:r w:rsidR="000E304E">
        <w:rPr>
          <w:rFonts w:eastAsia="仿宋_GB2312" w:hAnsi="仿宋_GB2312" w:hint="eastAsia"/>
          <w:snapToGrid w:val="0"/>
          <w:kern w:val="0"/>
          <w:sz w:val="32"/>
          <w:szCs w:val="32"/>
        </w:rPr>
        <w:t>市容环卫服务中心</w:t>
      </w:r>
      <w:r w:rsidR="00C40525">
        <w:rPr>
          <w:rFonts w:eastAsia="仿宋_GB2312" w:hAnsi="仿宋_GB2312" w:hint="eastAsia"/>
          <w:snapToGrid w:val="0"/>
          <w:kern w:val="0"/>
          <w:sz w:val="32"/>
          <w:szCs w:val="32"/>
        </w:rPr>
        <w:t>：做好本部门语言文字规范化工作。</w:t>
      </w:r>
      <w:r w:rsidR="00C40525">
        <w:rPr>
          <w:rFonts w:eastAsia="仿宋_GB2312" w:hAnsi="仿宋_GB2312" w:hint="eastAsia"/>
          <w:snapToGrid w:val="0"/>
          <w:kern w:val="0"/>
          <w:sz w:val="32"/>
          <w:szCs w:val="32"/>
        </w:rPr>
        <w:lastRenderedPageBreak/>
        <w:t>负责城市建筑工地及园林风景区的交通路牌、标牌的规范用字管理工作。将语言文字规范化纳入城市管理执法内容，协同相关单位开展语言文字规范化检查和执法。牵</w:t>
      </w:r>
      <w:r>
        <w:rPr>
          <w:rFonts w:eastAsia="仿宋_GB2312" w:hAnsi="仿宋_GB2312" w:hint="eastAsia"/>
          <w:snapToGrid w:val="0"/>
          <w:kern w:val="0"/>
          <w:sz w:val="32"/>
          <w:szCs w:val="32"/>
        </w:rPr>
        <w:t>头在城镇主要街道及有关公共场所设置语言文字规范化的宣传标识，督查</w:t>
      </w:r>
      <w:r w:rsidR="00C40525">
        <w:rPr>
          <w:rFonts w:eastAsia="仿宋_GB2312" w:hAnsi="仿宋_GB2312" w:hint="eastAsia"/>
          <w:snapToGrid w:val="0"/>
          <w:kern w:val="0"/>
          <w:sz w:val="32"/>
          <w:szCs w:val="32"/>
        </w:rPr>
        <w:t>城镇内街道两旁牌匾、广告等社会用字。配合搞好</w:t>
      </w:r>
      <w:proofErr w:type="gramStart"/>
      <w:r w:rsidR="00C40525">
        <w:rPr>
          <w:rFonts w:eastAsia="仿宋_GB2312" w:hAnsi="仿宋_GB2312" w:hint="eastAsia"/>
          <w:snapToGrid w:val="0"/>
          <w:kern w:val="0"/>
          <w:sz w:val="32"/>
          <w:szCs w:val="32"/>
        </w:rPr>
        <w:t>推普周宣传</w:t>
      </w:r>
      <w:proofErr w:type="gramEnd"/>
      <w:r w:rsidR="00C40525">
        <w:rPr>
          <w:rFonts w:eastAsia="仿宋_GB2312" w:hAnsi="仿宋_GB2312" w:hint="eastAsia"/>
          <w:snapToGrid w:val="0"/>
          <w:kern w:val="0"/>
          <w:sz w:val="32"/>
          <w:szCs w:val="32"/>
        </w:rPr>
        <w:t>活动。</w:t>
      </w:r>
    </w:p>
    <w:p w:rsidR="0078104A" w:rsidRDefault="00B315F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镇</w:t>
      </w:r>
      <w:r w:rsidR="00C40525">
        <w:rPr>
          <w:rFonts w:eastAsia="仿宋_GB2312" w:hAnsi="仿宋_GB2312" w:hint="eastAsia"/>
          <w:snapToGrid w:val="0"/>
          <w:kern w:val="0"/>
          <w:sz w:val="32"/>
          <w:szCs w:val="32"/>
        </w:rPr>
        <w:t>市场监管所</w:t>
      </w:r>
      <w:r w:rsidR="00C40525">
        <w:rPr>
          <w:rFonts w:eastAsia="仿宋_GB2312" w:hAnsi="仿宋_GB2312" w:hint="eastAsia"/>
          <w:snapToGrid w:val="0"/>
          <w:kern w:val="0"/>
          <w:sz w:val="32"/>
          <w:szCs w:val="32"/>
        </w:rPr>
        <w:t>:</w:t>
      </w:r>
      <w:r w:rsidR="00C40525">
        <w:rPr>
          <w:rFonts w:eastAsia="仿宋_GB2312" w:hAnsi="仿宋_GB2312" w:hint="eastAsia"/>
          <w:snapToGrid w:val="0"/>
          <w:kern w:val="0"/>
          <w:sz w:val="32"/>
          <w:szCs w:val="32"/>
        </w:rPr>
        <w:t>做好本系统语言文字规范化工作。定期对本系统工作人员进行语言文字的培训与提升。严格执行国家政策规定，把好市场登记注册关。建立社会用字的监督检查机制，负责对企业</w:t>
      </w:r>
      <w:r w:rsidR="009F2DD8">
        <w:rPr>
          <w:rFonts w:eastAsia="仿宋_GB2312" w:hAnsi="仿宋_GB2312" w:hint="eastAsia"/>
          <w:snapToGrid w:val="0"/>
          <w:kern w:val="0"/>
          <w:sz w:val="32"/>
          <w:szCs w:val="32"/>
        </w:rPr>
        <w:t>名称、商标标示、使用说明、广告、招牌等用语用字的监管和检查。督查</w:t>
      </w:r>
      <w:r w:rsidR="00C40525">
        <w:rPr>
          <w:rFonts w:eastAsia="仿宋_GB2312" w:hAnsi="仿宋_GB2312" w:hint="eastAsia"/>
          <w:snapToGrid w:val="0"/>
          <w:kern w:val="0"/>
          <w:sz w:val="32"/>
          <w:szCs w:val="32"/>
        </w:rPr>
        <w:t>城镇内街道两旁的匾牌、广告等社会用字，依法审批，依法管理，堵源截流，从根本上治理窗口行业用字不规范现象，提高社会用字规范化整体水平。</w:t>
      </w:r>
    </w:p>
    <w:p w:rsidR="00ED206E" w:rsidRDefault="00C40525" w:rsidP="00B35F3D">
      <w:pPr>
        <w:spacing w:line="600" w:lineRule="exact"/>
        <w:ind w:firstLineChars="200" w:firstLine="607"/>
        <w:rPr>
          <w:rFonts w:eastAsia="仿宋_GB2312" w:hAnsi="仿宋_GB2312"/>
          <w:snapToGrid w:val="0"/>
          <w:kern w:val="0"/>
          <w:sz w:val="32"/>
          <w:szCs w:val="32"/>
        </w:rPr>
      </w:pPr>
      <w:proofErr w:type="gramStart"/>
      <w:r>
        <w:rPr>
          <w:rFonts w:eastAsia="仿宋_GB2312" w:hAnsi="仿宋_GB2312"/>
          <w:snapToGrid w:val="0"/>
          <w:kern w:val="0"/>
          <w:sz w:val="32"/>
          <w:szCs w:val="32"/>
        </w:rPr>
        <w:t>公安</w:t>
      </w:r>
      <w:r w:rsidR="00ED206E">
        <w:rPr>
          <w:rFonts w:eastAsia="仿宋_GB2312" w:hAnsi="仿宋_GB2312" w:hint="eastAsia"/>
          <w:snapToGrid w:val="0"/>
          <w:kern w:val="0"/>
          <w:sz w:val="32"/>
          <w:szCs w:val="32"/>
        </w:rPr>
        <w:t>辛口</w:t>
      </w:r>
      <w:r>
        <w:rPr>
          <w:rFonts w:eastAsia="仿宋_GB2312" w:hAnsi="仿宋_GB2312" w:hint="eastAsia"/>
          <w:snapToGrid w:val="0"/>
          <w:kern w:val="0"/>
          <w:sz w:val="32"/>
          <w:szCs w:val="32"/>
        </w:rPr>
        <w:t>派出所</w:t>
      </w:r>
      <w:proofErr w:type="gramEnd"/>
      <w:r>
        <w:rPr>
          <w:rFonts w:eastAsia="仿宋_GB2312" w:hAnsi="仿宋_GB2312" w:hint="eastAsia"/>
          <w:snapToGrid w:val="0"/>
          <w:kern w:val="0"/>
          <w:sz w:val="32"/>
          <w:szCs w:val="32"/>
        </w:rPr>
        <w:t>:</w:t>
      </w:r>
      <w:r>
        <w:rPr>
          <w:rFonts w:eastAsia="仿宋_GB2312" w:hAnsi="仿宋_GB2312" w:hint="eastAsia"/>
          <w:snapToGrid w:val="0"/>
          <w:kern w:val="0"/>
          <w:sz w:val="32"/>
          <w:szCs w:val="32"/>
        </w:rPr>
        <w:t>负责本系统语言文字规范化工作。做好交通标示牌等道路交通标志用字的自查自纠工作，配合有关部门进行社会用字的执法检查。配合做好相关宣传工作。</w:t>
      </w:r>
    </w:p>
    <w:p w:rsidR="00ED206E" w:rsidRPr="00ED206E" w:rsidRDefault="00ED206E" w:rsidP="00B35F3D">
      <w:pPr>
        <w:spacing w:line="600" w:lineRule="exact"/>
        <w:ind w:firstLineChars="200" w:firstLine="607"/>
        <w:rPr>
          <w:rFonts w:eastAsia="仿宋_GB2312" w:hAnsi="仿宋_GB2312"/>
          <w:snapToGrid w:val="0"/>
          <w:kern w:val="0"/>
          <w:sz w:val="32"/>
          <w:szCs w:val="32"/>
        </w:rPr>
      </w:pPr>
      <w:r>
        <w:rPr>
          <w:rFonts w:ascii="仿宋_GB2312" w:eastAsia="仿宋_GB2312" w:hAnsi="仿宋_GB2312" w:hint="eastAsia"/>
          <w:snapToGrid w:val="0"/>
          <w:kern w:val="0"/>
          <w:sz w:val="32"/>
          <w:szCs w:val="32"/>
        </w:rPr>
        <w:t>镇社会事务服务中心：</w:t>
      </w:r>
      <w:r>
        <w:rPr>
          <w:rFonts w:ascii="仿宋_GB2312" w:eastAsia="仿宋_GB2312" w:hAnsi="仿宋" w:hint="eastAsia"/>
          <w:sz w:val="32"/>
          <w:szCs w:val="32"/>
        </w:rPr>
        <w:t>监督和督促入驻事务中心各窗口单位规范使用语言文字，提升服务质量。配合做好相关工作。</w:t>
      </w:r>
    </w:p>
    <w:p w:rsidR="00ED206E" w:rsidRPr="00ED206E" w:rsidRDefault="00A1220A" w:rsidP="00B35F3D">
      <w:pPr>
        <w:spacing w:line="600" w:lineRule="exact"/>
        <w:ind w:firstLineChars="200" w:firstLine="607"/>
        <w:rPr>
          <w:rFonts w:eastAsia="仿宋_GB2312" w:hAnsi="仿宋_GB2312"/>
          <w:snapToGrid w:val="0"/>
          <w:kern w:val="0"/>
          <w:sz w:val="32"/>
          <w:szCs w:val="32"/>
        </w:rPr>
      </w:pPr>
      <w:r>
        <w:rPr>
          <w:rFonts w:eastAsia="仿宋_GB2312" w:hAnsi="仿宋_GB2312" w:hint="eastAsia"/>
          <w:snapToGrid w:val="0"/>
          <w:kern w:val="0"/>
          <w:sz w:val="32"/>
          <w:szCs w:val="32"/>
        </w:rPr>
        <w:t>各村、社区：对本村、社区干部和工作人员使用普通话和规范</w:t>
      </w:r>
      <w:proofErr w:type="gramStart"/>
      <w:r>
        <w:rPr>
          <w:rFonts w:eastAsia="仿宋_GB2312" w:hAnsi="仿宋_GB2312" w:hint="eastAsia"/>
          <w:snapToGrid w:val="0"/>
          <w:kern w:val="0"/>
          <w:sz w:val="32"/>
          <w:szCs w:val="32"/>
        </w:rPr>
        <w:t>字依法</w:t>
      </w:r>
      <w:proofErr w:type="gramEnd"/>
      <w:r>
        <w:rPr>
          <w:rFonts w:eastAsia="仿宋_GB2312" w:hAnsi="仿宋_GB2312" w:hint="eastAsia"/>
          <w:snapToGrid w:val="0"/>
          <w:kern w:val="0"/>
          <w:sz w:val="32"/>
          <w:szCs w:val="32"/>
        </w:rPr>
        <w:t>实施监督和管理。督查本村、社区内的匾牌、广告、显示屏等社会用字</w:t>
      </w:r>
      <w:r w:rsidR="00CD6652">
        <w:rPr>
          <w:rFonts w:eastAsia="仿宋_GB2312" w:hAnsi="仿宋_GB2312" w:hint="eastAsia"/>
          <w:snapToGrid w:val="0"/>
          <w:kern w:val="0"/>
          <w:sz w:val="32"/>
          <w:szCs w:val="32"/>
        </w:rPr>
        <w:t>是否规范。配合做好相关工作。</w:t>
      </w:r>
    </w:p>
    <w:p w:rsidR="0078104A" w:rsidRDefault="00C40525" w:rsidP="00B35F3D">
      <w:pPr>
        <w:numPr>
          <w:ilvl w:val="0"/>
          <w:numId w:val="1"/>
        </w:numPr>
        <w:spacing w:line="600" w:lineRule="exact"/>
        <w:ind w:firstLineChars="200" w:firstLine="607"/>
        <w:rPr>
          <w:rFonts w:eastAsia="黑体"/>
          <w:snapToGrid w:val="0"/>
          <w:kern w:val="0"/>
          <w:sz w:val="32"/>
          <w:szCs w:val="32"/>
        </w:rPr>
      </w:pPr>
      <w:r>
        <w:rPr>
          <w:rFonts w:eastAsia="黑体" w:hAnsi="黑体"/>
          <w:snapToGrid w:val="0"/>
          <w:kern w:val="0"/>
          <w:sz w:val="32"/>
          <w:szCs w:val="32"/>
        </w:rPr>
        <w:t>主要工作</w:t>
      </w:r>
    </w:p>
    <w:p w:rsidR="0078104A" w:rsidRDefault="00C40525">
      <w:pPr>
        <w:spacing w:line="600" w:lineRule="exact"/>
        <w:ind w:left="651"/>
        <w:rPr>
          <w:rFonts w:ascii="仿宋_GB2312" w:eastAsia="仿宋_GB2312"/>
          <w:snapToGrid w:val="0"/>
          <w:kern w:val="0"/>
          <w:sz w:val="32"/>
          <w:szCs w:val="32"/>
        </w:rPr>
      </w:pPr>
      <w:r>
        <w:rPr>
          <w:rFonts w:ascii="仿宋_GB2312" w:eastAsia="仿宋_GB2312" w:hint="eastAsia"/>
          <w:snapToGrid w:val="0"/>
          <w:kern w:val="0"/>
          <w:sz w:val="32"/>
          <w:szCs w:val="32"/>
        </w:rPr>
        <w:lastRenderedPageBreak/>
        <w:t>（一）</w:t>
      </w:r>
      <w:r>
        <w:rPr>
          <w:rFonts w:ascii="仿宋_GB2312" w:eastAsia="仿宋_GB2312" w:hint="eastAsia"/>
          <w:bCs/>
          <w:snapToGrid w:val="0"/>
          <w:kern w:val="0"/>
          <w:sz w:val="32"/>
          <w:szCs w:val="32"/>
        </w:rPr>
        <w:t>各单位撰写语言文字工作自查报告</w:t>
      </w:r>
    </w:p>
    <w:p w:rsidR="0078104A" w:rsidRDefault="00C40525" w:rsidP="00B35F3D">
      <w:pPr>
        <w:spacing w:line="600" w:lineRule="exact"/>
        <w:ind w:firstLineChars="200" w:firstLine="607"/>
        <w:rPr>
          <w:rFonts w:eastAsia="仿宋_GB2312"/>
          <w:snapToGrid w:val="0"/>
          <w:kern w:val="0"/>
          <w:sz w:val="32"/>
          <w:szCs w:val="32"/>
        </w:rPr>
      </w:pPr>
      <w:r>
        <w:rPr>
          <w:rFonts w:eastAsia="仿宋_GB2312"/>
          <w:snapToGrid w:val="0"/>
          <w:kern w:val="0"/>
          <w:sz w:val="32"/>
          <w:szCs w:val="32"/>
        </w:rPr>
        <w:t>1.</w:t>
      </w:r>
      <w:r>
        <w:rPr>
          <w:rFonts w:eastAsia="仿宋_GB2312" w:hAnsi="仿宋_GB2312"/>
          <w:snapToGrid w:val="0"/>
          <w:kern w:val="0"/>
          <w:sz w:val="32"/>
          <w:szCs w:val="32"/>
        </w:rPr>
        <w:t>围绕《天津市语言文字工作督导评估实地核查评价表》中相关内容撰写。</w:t>
      </w:r>
    </w:p>
    <w:p w:rsidR="0078104A" w:rsidRDefault="00C40525" w:rsidP="00B35F3D">
      <w:pPr>
        <w:spacing w:line="600" w:lineRule="exact"/>
        <w:ind w:rightChars="25" w:right="48" w:firstLineChars="200" w:firstLine="607"/>
        <w:rPr>
          <w:rFonts w:eastAsia="仿宋_GB2312"/>
          <w:snapToGrid w:val="0"/>
          <w:kern w:val="0"/>
          <w:sz w:val="32"/>
          <w:szCs w:val="32"/>
        </w:rPr>
      </w:pPr>
      <w:r>
        <w:rPr>
          <w:rFonts w:eastAsia="仿宋_GB2312"/>
          <w:snapToGrid w:val="0"/>
          <w:kern w:val="0"/>
          <w:sz w:val="32"/>
          <w:szCs w:val="32"/>
        </w:rPr>
        <w:t>2.</w:t>
      </w:r>
      <w:r>
        <w:rPr>
          <w:rFonts w:eastAsia="仿宋_GB2312" w:hAnsi="仿宋_GB2312"/>
          <w:snapToGrid w:val="0"/>
          <w:kern w:val="0"/>
          <w:sz w:val="32"/>
          <w:szCs w:val="32"/>
        </w:rPr>
        <w:t>自查报告在</w:t>
      </w:r>
      <w:r>
        <w:rPr>
          <w:rFonts w:eastAsia="仿宋_GB2312"/>
          <w:snapToGrid w:val="0"/>
          <w:kern w:val="0"/>
          <w:sz w:val="32"/>
          <w:szCs w:val="32"/>
        </w:rPr>
        <w:t>2018</w:t>
      </w:r>
      <w:r>
        <w:rPr>
          <w:rFonts w:eastAsia="仿宋_GB2312" w:hAnsi="仿宋_GB2312"/>
          <w:snapToGrid w:val="0"/>
          <w:kern w:val="0"/>
          <w:sz w:val="32"/>
          <w:szCs w:val="32"/>
        </w:rPr>
        <w:t>年</w:t>
      </w:r>
      <w:r>
        <w:rPr>
          <w:rFonts w:eastAsia="仿宋_GB2312" w:hint="eastAsia"/>
          <w:snapToGrid w:val="0"/>
          <w:kern w:val="0"/>
          <w:sz w:val="32"/>
          <w:szCs w:val="32"/>
        </w:rPr>
        <w:t>11</w:t>
      </w:r>
      <w:r>
        <w:rPr>
          <w:rFonts w:eastAsia="仿宋_GB2312" w:hAnsi="仿宋_GB2312"/>
          <w:snapToGrid w:val="0"/>
          <w:kern w:val="0"/>
          <w:sz w:val="32"/>
          <w:szCs w:val="32"/>
        </w:rPr>
        <w:t>月</w:t>
      </w:r>
      <w:r>
        <w:rPr>
          <w:rFonts w:eastAsia="仿宋_GB2312"/>
          <w:snapToGrid w:val="0"/>
          <w:kern w:val="0"/>
          <w:sz w:val="32"/>
          <w:szCs w:val="32"/>
        </w:rPr>
        <w:t>15</w:t>
      </w:r>
      <w:r>
        <w:rPr>
          <w:rFonts w:eastAsia="仿宋_GB2312" w:hAnsi="仿宋_GB2312"/>
          <w:snapToGrid w:val="0"/>
          <w:kern w:val="0"/>
          <w:sz w:val="32"/>
          <w:szCs w:val="32"/>
        </w:rPr>
        <w:t>日前发送至</w:t>
      </w:r>
      <w:r>
        <w:rPr>
          <w:rFonts w:eastAsia="仿宋_GB2312" w:hAnsi="仿宋_GB2312" w:hint="eastAsia"/>
          <w:snapToGrid w:val="0"/>
          <w:kern w:val="0"/>
          <w:sz w:val="32"/>
          <w:szCs w:val="32"/>
        </w:rPr>
        <w:t>镇教委</w:t>
      </w:r>
      <w:r>
        <w:rPr>
          <w:rFonts w:eastAsia="仿宋_GB2312" w:hAnsi="仿宋_GB2312"/>
          <w:snapToGrid w:val="0"/>
          <w:kern w:val="0"/>
          <w:sz w:val="32"/>
          <w:szCs w:val="32"/>
        </w:rPr>
        <w:t>办邮箱</w:t>
      </w:r>
      <w:r w:rsidR="00C07DF1">
        <w:rPr>
          <w:rFonts w:eastAsia="仿宋_GB2312" w:hAnsi="仿宋_GB2312" w:hint="eastAsia"/>
          <w:snapToGrid w:val="0"/>
          <w:kern w:val="0"/>
          <w:sz w:val="32"/>
          <w:szCs w:val="32"/>
        </w:rPr>
        <w:t>xinkouyuwei@126</w:t>
      </w:r>
      <w:r w:rsidR="00B315FA">
        <w:rPr>
          <w:rFonts w:eastAsia="仿宋_GB2312" w:hAnsi="仿宋_GB2312" w:hint="eastAsia"/>
          <w:snapToGrid w:val="0"/>
          <w:kern w:val="0"/>
          <w:sz w:val="32"/>
          <w:szCs w:val="32"/>
        </w:rPr>
        <w:t>.</w:t>
      </w:r>
      <w:proofErr w:type="gramStart"/>
      <w:r w:rsidR="00B315FA">
        <w:rPr>
          <w:rFonts w:eastAsia="仿宋_GB2312" w:hAnsi="仿宋_GB2312" w:hint="eastAsia"/>
          <w:snapToGrid w:val="0"/>
          <w:kern w:val="0"/>
          <w:sz w:val="32"/>
          <w:szCs w:val="32"/>
        </w:rPr>
        <w:t>com</w:t>
      </w:r>
      <w:proofErr w:type="gramEnd"/>
    </w:p>
    <w:p w:rsidR="0078104A" w:rsidRDefault="00C40525" w:rsidP="00B35F3D">
      <w:pPr>
        <w:spacing w:line="600" w:lineRule="exact"/>
        <w:ind w:rightChars="25" w:right="48" w:firstLineChars="200" w:firstLine="607"/>
        <w:rPr>
          <w:rFonts w:eastAsia="仿宋_GB2312"/>
          <w:snapToGrid w:val="0"/>
          <w:kern w:val="0"/>
          <w:sz w:val="32"/>
          <w:szCs w:val="32"/>
        </w:rPr>
      </w:pPr>
      <w:r>
        <w:rPr>
          <w:rFonts w:eastAsia="仿宋_GB2312" w:hAnsi="仿宋_GB2312"/>
          <w:snapToGrid w:val="0"/>
          <w:kern w:val="0"/>
          <w:sz w:val="32"/>
          <w:szCs w:val="32"/>
        </w:rPr>
        <w:t>（二）</w:t>
      </w:r>
      <w:r>
        <w:rPr>
          <w:rFonts w:eastAsia="仿宋_GB2312" w:hAnsi="仿宋_GB2312"/>
          <w:bCs/>
          <w:snapToGrid w:val="0"/>
          <w:kern w:val="0"/>
          <w:sz w:val="32"/>
          <w:szCs w:val="32"/>
        </w:rPr>
        <w:t>各单位整理近五年的语言文字工作备查资料</w:t>
      </w:r>
    </w:p>
    <w:p w:rsidR="0078104A" w:rsidRDefault="00C40525" w:rsidP="00B35F3D">
      <w:pPr>
        <w:numPr>
          <w:ilvl w:val="0"/>
          <w:numId w:val="2"/>
        </w:numPr>
        <w:spacing w:line="600" w:lineRule="exact"/>
        <w:ind w:rightChars="25" w:right="48" w:firstLineChars="200" w:firstLine="607"/>
        <w:rPr>
          <w:rFonts w:eastAsia="仿宋_GB2312"/>
          <w:snapToGrid w:val="0"/>
          <w:kern w:val="0"/>
          <w:sz w:val="32"/>
          <w:szCs w:val="32"/>
        </w:rPr>
      </w:pPr>
      <w:r>
        <w:rPr>
          <w:rFonts w:eastAsia="仿宋_GB2312" w:hAnsi="仿宋_GB2312"/>
          <w:snapToGrid w:val="0"/>
          <w:kern w:val="0"/>
          <w:sz w:val="32"/>
          <w:szCs w:val="32"/>
        </w:rPr>
        <w:t>各单位整理备查资料任务分工见《西青区语言文字工作督导评估实地核查工作任务清单》（区督导文件附件</w:t>
      </w:r>
      <w:r>
        <w:rPr>
          <w:rFonts w:eastAsia="仿宋_GB2312"/>
          <w:snapToGrid w:val="0"/>
          <w:kern w:val="0"/>
          <w:sz w:val="32"/>
          <w:szCs w:val="32"/>
        </w:rPr>
        <w:t>1</w:t>
      </w:r>
      <w:r>
        <w:rPr>
          <w:rFonts w:eastAsia="仿宋_GB2312" w:hAnsi="仿宋_GB2312"/>
          <w:snapToGrid w:val="0"/>
          <w:kern w:val="0"/>
          <w:sz w:val="32"/>
          <w:szCs w:val="32"/>
        </w:rPr>
        <w:t>）</w:t>
      </w:r>
    </w:p>
    <w:p w:rsidR="0078104A" w:rsidRDefault="00C40525" w:rsidP="00B35F3D">
      <w:pPr>
        <w:numPr>
          <w:ilvl w:val="0"/>
          <w:numId w:val="2"/>
        </w:numPr>
        <w:spacing w:line="600" w:lineRule="exact"/>
        <w:ind w:rightChars="25" w:right="48" w:firstLineChars="200" w:firstLine="607"/>
        <w:rPr>
          <w:rFonts w:eastAsia="仿宋_GB2312"/>
          <w:snapToGrid w:val="0"/>
          <w:kern w:val="0"/>
          <w:sz w:val="32"/>
          <w:szCs w:val="32"/>
        </w:rPr>
      </w:pPr>
      <w:r>
        <w:rPr>
          <w:rFonts w:eastAsia="仿宋_GB2312" w:hAnsi="仿宋_GB2312"/>
          <w:snapToGrid w:val="0"/>
          <w:kern w:val="0"/>
          <w:sz w:val="32"/>
          <w:szCs w:val="32"/>
        </w:rPr>
        <w:t>各单位备查资料准备过程中，要严格按照文件要求以及市督导文件附件</w:t>
      </w:r>
      <w:r>
        <w:rPr>
          <w:rFonts w:eastAsia="仿宋_GB2312"/>
          <w:snapToGrid w:val="0"/>
          <w:kern w:val="0"/>
          <w:sz w:val="32"/>
          <w:szCs w:val="32"/>
        </w:rPr>
        <w:t>1</w:t>
      </w:r>
      <w:r>
        <w:rPr>
          <w:rFonts w:eastAsia="仿宋_GB2312" w:hAnsi="仿宋_GB2312"/>
          <w:snapToGrid w:val="0"/>
          <w:kern w:val="0"/>
          <w:sz w:val="32"/>
          <w:szCs w:val="32"/>
        </w:rPr>
        <w:t>和附件</w:t>
      </w:r>
      <w:r>
        <w:rPr>
          <w:rFonts w:eastAsia="仿宋_GB2312"/>
          <w:snapToGrid w:val="0"/>
          <w:kern w:val="0"/>
          <w:sz w:val="32"/>
          <w:szCs w:val="32"/>
        </w:rPr>
        <w:t>2</w:t>
      </w:r>
      <w:r>
        <w:rPr>
          <w:rFonts w:eastAsia="仿宋_GB2312" w:hAnsi="仿宋_GB2312"/>
          <w:snapToGrid w:val="0"/>
          <w:kern w:val="0"/>
          <w:sz w:val="32"/>
          <w:szCs w:val="32"/>
        </w:rPr>
        <w:t>相关内容，分别按条目和观测点标明序号、装订成册，并安排专人负责，以便评估组人员对照检查。</w:t>
      </w:r>
    </w:p>
    <w:p w:rsidR="0078104A" w:rsidRDefault="00C40525" w:rsidP="00B35F3D">
      <w:pPr>
        <w:numPr>
          <w:ilvl w:val="0"/>
          <w:numId w:val="2"/>
        </w:numPr>
        <w:spacing w:line="600" w:lineRule="exact"/>
        <w:ind w:rightChars="25" w:right="48" w:firstLineChars="200" w:firstLine="607"/>
        <w:rPr>
          <w:rFonts w:eastAsia="仿宋_GB2312"/>
          <w:snapToGrid w:val="0"/>
          <w:kern w:val="0"/>
          <w:sz w:val="32"/>
          <w:szCs w:val="32"/>
        </w:rPr>
      </w:pPr>
      <w:r>
        <w:rPr>
          <w:rFonts w:eastAsia="仿宋_GB2312" w:hAnsi="仿宋_GB2312"/>
          <w:snapToGrid w:val="0"/>
          <w:kern w:val="0"/>
          <w:sz w:val="32"/>
          <w:szCs w:val="32"/>
        </w:rPr>
        <w:t>各单位的相关资料于</w:t>
      </w:r>
      <w:r>
        <w:rPr>
          <w:rFonts w:eastAsia="仿宋_GB2312"/>
          <w:snapToGrid w:val="0"/>
          <w:kern w:val="0"/>
          <w:sz w:val="32"/>
          <w:szCs w:val="32"/>
        </w:rPr>
        <w:t>2018</w:t>
      </w:r>
      <w:r>
        <w:rPr>
          <w:rFonts w:eastAsia="仿宋_GB2312" w:hAnsi="仿宋_GB2312"/>
          <w:snapToGrid w:val="0"/>
          <w:kern w:val="0"/>
          <w:sz w:val="32"/>
          <w:szCs w:val="32"/>
        </w:rPr>
        <w:t>年</w:t>
      </w:r>
      <w:r>
        <w:rPr>
          <w:rFonts w:eastAsia="仿宋_GB2312"/>
          <w:snapToGrid w:val="0"/>
          <w:kern w:val="0"/>
          <w:sz w:val="32"/>
          <w:szCs w:val="32"/>
        </w:rPr>
        <w:t>12</w:t>
      </w:r>
      <w:r>
        <w:rPr>
          <w:rFonts w:eastAsia="仿宋_GB2312" w:hAnsi="仿宋_GB2312"/>
          <w:snapToGrid w:val="0"/>
          <w:kern w:val="0"/>
          <w:sz w:val="32"/>
          <w:szCs w:val="32"/>
        </w:rPr>
        <w:t>月</w:t>
      </w:r>
      <w:r>
        <w:rPr>
          <w:rFonts w:eastAsia="仿宋_GB2312"/>
          <w:snapToGrid w:val="0"/>
          <w:kern w:val="0"/>
          <w:sz w:val="32"/>
          <w:szCs w:val="32"/>
        </w:rPr>
        <w:t>10</w:t>
      </w:r>
      <w:r>
        <w:rPr>
          <w:rFonts w:eastAsia="仿宋_GB2312" w:hAnsi="仿宋_GB2312"/>
          <w:snapToGrid w:val="0"/>
          <w:kern w:val="0"/>
          <w:sz w:val="32"/>
          <w:szCs w:val="32"/>
        </w:rPr>
        <w:t>日之前整理完毕，以备集中放置待查。</w:t>
      </w:r>
    </w:p>
    <w:p w:rsidR="0078104A" w:rsidRDefault="00C40525" w:rsidP="00B35F3D">
      <w:pPr>
        <w:spacing w:line="600" w:lineRule="exact"/>
        <w:ind w:rightChars="25" w:right="48" w:firstLineChars="199" w:firstLine="604"/>
        <w:rPr>
          <w:rFonts w:eastAsia="仿宋_GB2312"/>
          <w:snapToGrid w:val="0"/>
          <w:kern w:val="0"/>
          <w:sz w:val="32"/>
          <w:szCs w:val="32"/>
        </w:rPr>
      </w:pPr>
      <w:r>
        <w:rPr>
          <w:rFonts w:eastAsia="仿宋_GB2312" w:hAnsi="仿宋_GB2312"/>
          <w:snapToGrid w:val="0"/>
          <w:kern w:val="0"/>
          <w:sz w:val="32"/>
          <w:szCs w:val="32"/>
        </w:rPr>
        <w:t>（三）</w:t>
      </w:r>
      <w:r>
        <w:rPr>
          <w:rFonts w:eastAsia="仿宋_GB2312" w:hAnsi="仿宋_GB2312"/>
          <w:bCs/>
          <w:snapToGrid w:val="0"/>
          <w:kern w:val="0"/>
          <w:sz w:val="32"/>
          <w:szCs w:val="32"/>
        </w:rPr>
        <w:t>填写《天津市语言文字工作督导评估实地核查评价表》自评结果</w:t>
      </w:r>
    </w:p>
    <w:p w:rsidR="0078104A" w:rsidRDefault="00C40525" w:rsidP="00B35F3D">
      <w:pPr>
        <w:spacing w:line="600" w:lineRule="exact"/>
        <w:ind w:firstLineChars="200" w:firstLine="607"/>
        <w:rPr>
          <w:rFonts w:eastAsia="仿宋_GB2312"/>
          <w:snapToGrid w:val="0"/>
          <w:kern w:val="0"/>
          <w:sz w:val="32"/>
          <w:szCs w:val="32"/>
        </w:rPr>
      </w:pPr>
      <w:r>
        <w:rPr>
          <w:rFonts w:eastAsia="仿宋_GB2312"/>
          <w:snapToGrid w:val="0"/>
          <w:kern w:val="0"/>
          <w:sz w:val="32"/>
          <w:szCs w:val="32"/>
        </w:rPr>
        <w:t>1.</w:t>
      </w:r>
      <w:r>
        <w:rPr>
          <w:rFonts w:eastAsia="仿宋_GB2312" w:hAnsi="仿宋_GB2312"/>
          <w:snapToGrid w:val="0"/>
          <w:kern w:val="0"/>
          <w:sz w:val="32"/>
          <w:szCs w:val="32"/>
        </w:rPr>
        <w:t>按照区督导文件附件</w:t>
      </w:r>
      <w:r>
        <w:rPr>
          <w:rFonts w:eastAsia="仿宋_GB2312"/>
          <w:snapToGrid w:val="0"/>
          <w:kern w:val="0"/>
          <w:sz w:val="32"/>
          <w:szCs w:val="32"/>
        </w:rPr>
        <w:t>1</w:t>
      </w:r>
      <w:r>
        <w:rPr>
          <w:rFonts w:eastAsia="仿宋_GB2312" w:hAnsi="仿宋_GB2312"/>
          <w:snapToGrid w:val="0"/>
          <w:kern w:val="0"/>
          <w:sz w:val="32"/>
          <w:szCs w:val="32"/>
        </w:rPr>
        <w:t>的分工安排，各单位填写《天津市语言文字工作督导评估实地核查评价表》中所负责项的计分结果。</w:t>
      </w:r>
    </w:p>
    <w:p w:rsidR="0078104A" w:rsidRDefault="00C40525" w:rsidP="00B35F3D">
      <w:pPr>
        <w:spacing w:line="600" w:lineRule="exact"/>
        <w:ind w:rightChars="25" w:right="48" w:firstLineChars="200" w:firstLine="607"/>
        <w:rPr>
          <w:rFonts w:eastAsia="仿宋_GB2312"/>
          <w:bCs/>
          <w:snapToGrid w:val="0"/>
          <w:kern w:val="0"/>
          <w:sz w:val="32"/>
          <w:szCs w:val="32"/>
        </w:rPr>
      </w:pPr>
      <w:r>
        <w:rPr>
          <w:rFonts w:eastAsia="仿宋_GB2312"/>
          <w:snapToGrid w:val="0"/>
          <w:kern w:val="0"/>
          <w:sz w:val="32"/>
          <w:szCs w:val="32"/>
        </w:rPr>
        <w:t>2.</w:t>
      </w:r>
      <w:r>
        <w:rPr>
          <w:rFonts w:eastAsia="仿宋_GB2312" w:hAnsi="仿宋_GB2312"/>
          <w:snapToGrid w:val="0"/>
          <w:kern w:val="0"/>
          <w:sz w:val="32"/>
          <w:szCs w:val="32"/>
        </w:rPr>
        <w:t>各单位将自评结果于</w:t>
      </w:r>
      <w:r>
        <w:rPr>
          <w:rFonts w:eastAsia="仿宋_GB2312"/>
          <w:snapToGrid w:val="0"/>
          <w:kern w:val="0"/>
          <w:sz w:val="32"/>
          <w:szCs w:val="32"/>
        </w:rPr>
        <w:t>2018</w:t>
      </w:r>
      <w:r>
        <w:rPr>
          <w:rFonts w:eastAsia="仿宋_GB2312" w:hAnsi="仿宋_GB2312"/>
          <w:snapToGrid w:val="0"/>
          <w:kern w:val="0"/>
          <w:sz w:val="32"/>
          <w:szCs w:val="32"/>
        </w:rPr>
        <w:t>年</w:t>
      </w:r>
      <w:r>
        <w:rPr>
          <w:rFonts w:eastAsia="仿宋_GB2312"/>
          <w:snapToGrid w:val="0"/>
          <w:kern w:val="0"/>
          <w:sz w:val="32"/>
          <w:szCs w:val="32"/>
        </w:rPr>
        <w:t>11</w:t>
      </w:r>
      <w:r>
        <w:rPr>
          <w:rFonts w:eastAsia="仿宋_GB2312" w:hAnsi="仿宋_GB2312"/>
          <w:snapToGrid w:val="0"/>
          <w:kern w:val="0"/>
          <w:sz w:val="32"/>
          <w:szCs w:val="32"/>
        </w:rPr>
        <w:t>月</w:t>
      </w:r>
      <w:r>
        <w:rPr>
          <w:rFonts w:eastAsia="仿宋_GB2312"/>
          <w:snapToGrid w:val="0"/>
          <w:kern w:val="0"/>
          <w:sz w:val="32"/>
          <w:szCs w:val="32"/>
        </w:rPr>
        <w:t>15</w:t>
      </w:r>
      <w:r>
        <w:rPr>
          <w:rFonts w:eastAsia="仿宋_GB2312" w:hAnsi="仿宋_GB2312"/>
          <w:snapToGrid w:val="0"/>
          <w:kern w:val="0"/>
          <w:sz w:val="32"/>
          <w:szCs w:val="32"/>
        </w:rPr>
        <w:t>日前发送至</w:t>
      </w:r>
      <w:r>
        <w:rPr>
          <w:rFonts w:eastAsia="仿宋_GB2312" w:hAnsi="仿宋_GB2312" w:hint="eastAsia"/>
          <w:snapToGrid w:val="0"/>
          <w:kern w:val="0"/>
          <w:sz w:val="32"/>
          <w:szCs w:val="32"/>
        </w:rPr>
        <w:t>镇教委</w:t>
      </w:r>
      <w:r>
        <w:rPr>
          <w:rFonts w:eastAsia="仿宋_GB2312" w:hAnsi="仿宋_GB2312"/>
          <w:snapToGrid w:val="0"/>
          <w:kern w:val="0"/>
          <w:sz w:val="32"/>
          <w:szCs w:val="32"/>
        </w:rPr>
        <w:t>办邮箱</w:t>
      </w:r>
      <w:r w:rsidR="00C07DF1">
        <w:rPr>
          <w:rFonts w:eastAsia="仿宋_GB2312" w:hAnsi="仿宋_GB2312" w:hint="eastAsia"/>
          <w:snapToGrid w:val="0"/>
          <w:kern w:val="0"/>
          <w:sz w:val="32"/>
          <w:szCs w:val="32"/>
          <w:u w:val="single" w:color="FFFFFF"/>
        </w:rPr>
        <w:t>xinkouyuwei@126</w:t>
      </w:r>
      <w:r w:rsidR="00B315FA">
        <w:rPr>
          <w:rFonts w:eastAsia="仿宋_GB2312" w:hAnsi="仿宋_GB2312" w:hint="eastAsia"/>
          <w:snapToGrid w:val="0"/>
          <w:kern w:val="0"/>
          <w:sz w:val="32"/>
          <w:szCs w:val="32"/>
          <w:u w:val="single" w:color="FFFFFF"/>
        </w:rPr>
        <w:t>.</w:t>
      </w:r>
      <w:proofErr w:type="gramStart"/>
      <w:r w:rsidR="00B315FA">
        <w:rPr>
          <w:rFonts w:eastAsia="仿宋_GB2312" w:hAnsi="仿宋_GB2312" w:hint="eastAsia"/>
          <w:snapToGrid w:val="0"/>
          <w:kern w:val="0"/>
          <w:sz w:val="32"/>
          <w:szCs w:val="32"/>
          <w:u w:val="single" w:color="FFFFFF"/>
        </w:rPr>
        <w:t>com</w:t>
      </w:r>
      <w:proofErr w:type="gramEnd"/>
      <w:r w:rsidR="00B315FA">
        <w:rPr>
          <w:rFonts w:eastAsia="仿宋_GB2312"/>
          <w:bCs/>
          <w:snapToGrid w:val="0"/>
          <w:kern w:val="0"/>
          <w:sz w:val="32"/>
          <w:szCs w:val="32"/>
        </w:rPr>
        <w:t xml:space="preserve"> </w:t>
      </w:r>
    </w:p>
    <w:p w:rsidR="0078104A" w:rsidRDefault="00C40525" w:rsidP="00B35F3D">
      <w:pPr>
        <w:spacing w:line="600" w:lineRule="exact"/>
        <w:ind w:rightChars="25" w:right="48" w:firstLineChars="200" w:firstLine="607"/>
        <w:rPr>
          <w:rFonts w:eastAsia="仿宋_GB2312"/>
          <w:bCs/>
          <w:snapToGrid w:val="0"/>
          <w:kern w:val="0"/>
          <w:sz w:val="32"/>
          <w:szCs w:val="32"/>
        </w:rPr>
      </w:pPr>
      <w:r>
        <w:rPr>
          <w:rFonts w:eastAsia="仿宋_GB2312" w:hAnsi="仿宋_GB2312"/>
          <w:bCs/>
          <w:snapToGrid w:val="0"/>
          <w:kern w:val="0"/>
          <w:sz w:val="32"/>
          <w:szCs w:val="32"/>
        </w:rPr>
        <w:t>（四）填写《天津市语言文字工作督导评估基本情况统计表》</w:t>
      </w:r>
    </w:p>
    <w:p w:rsidR="0078104A" w:rsidRDefault="00C40525" w:rsidP="00B35F3D">
      <w:pPr>
        <w:numPr>
          <w:ilvl w:val="0"/>
          <w:numId w:val="3"/>
        </w:numPr>
        <w:spacing w:line="600" w:lineRule="exact"/>
        <w:ind w:rightChars="25" w:right="48" w:firstLineChars="200" w:firstLine="607"/>
        <w:rPr>
          <w:rFonts w:eastAsia="仿宋_GB2312"/>
          <w:snapToGrid w:val="0"/>
          <w:kern w:val="0"/>
          <w:sz w:val="32"/>
          <w:szCs w:val="32"/>
        </w:rPr>
      </w:pPr>
      <w:r>
        <w:rPr>
          <w:rFonts w:eastAsia="仿宋_GB2312" w:hAnsi="仿宋_GB2312"/>
          <w:snapToGrid w:val="0"/>
          <w:kern w:val="0"/>
          <w:sz w:val="32"/>
          <w:szCs w:val="32"/>
        </w:rPr>
        <w:lastRenderedPageBreak/>
        <w:t>按照《天津市语言文字工作督导评估基本情况统计表填写分配表》（区督导文件附件</w:t>
      </w:r>
      <w:r>
        <w:rPr>
          <w:rFonts w:eastAsia="仿宋_GB2312"/>
          <w:snapToGrid w:val="0"/>
          <w:kern w:val="0"/>
          <w:sz w:val="32"/>
          <w:szCs w:val="32"/>
        </w:rPr>
        <w:t>2</w:t>
      </w:r>
      <w:r>
        <w:rPr>
          <w:rFonts w:eastAsia="仿宋_GB2312" w:hAnsi="仿宋_GB2312"/>
          <w:snapToGrid w:val="0"/>
          <w:kern w:val="0"/>
          <w:sz w:val="32"/>
          <w:szCs w:val="32"/>
        </w:rPr>
        <w:t>）中的分工安排，各单位填写统计表对应项的信息。另外，区教育局需填写《西青区普通话水平测试员情况汇总表》（区督导文件附件</w:t>
      </w:r>
      <w:r>
        <w:rPr>
          <w:rFonts w:eastAsia="仿宋_GB2312"/>
          <w:snapToGrid w:val="0"/>
          <w:kern w:val="0"/>
          <w:sz w:val="32"/>
          <w:szCs w:val="32"/>
        </w:rPr>
        <w:t>3</w:t>
      </w:r>
      <w:r>
        <w:rPr>
          <w:rFonts w:eastAsia="仿宋_GB2312" w:hAnsi="仿宋_GB2312"/>
          <w:snapToGrid w:val="0"/>
          <w:kern w:val="0"/>
          <w:sz w:val="32"/>
          <w:szCs w:val="32"/>
        </w:rPr>
        <w:t>），区文</w:t>
      </w:r>
      <w:r>
        <w:rPr>
          <w:rFonts w:eastAsia="仿宋_GB2312" w:hAnsi="仿宋_GB2312" w:hint="eastAsia"/>
          <w:snapToGrid w:val="0"/>
          <w:kern w:val="0"/>
          <w:sz w:val="32"/>
          <w:szCs w:val="32"/>
        </w:rPr>
        <w:t>广</w:t>
      </w:r>
      <w:r>
        <w:rPr>
          <w:rFonts w:eastAsia="仿宋_GB2312" w:hAnsi="仿宋_GB2312"/>
          <w:snapToGrid w:val="0"/>
          <w:kern w:val="0"/>
          <w:sz w:val="32"/>
          <w:szCs w:val="32"/>
        </w:rPr>
        <w:t>局、区新闻中心</w:t>
      </w:r>
      <w:r>
        <w:rPr>
          <w:rFonts w:eastAsia="仿宋_GB2312" w:hAnsi="仿宋_GB2312" w:hint="eastAsia"/>
          <w:snapToGrid w:val="0"/>
          <w:kern w:val="0"/>
          <w:sz w:val="32"/>
          <w:szCs w:val="32"/>
        </w:rPr>
        <w:t>等相关单位</w:t>
      </w:r>
      <w:r>
        <w:rPr>
          <w:rFonts w:eastAsia="仿宋_GB2312" w:hAnsi="仿宋_GB2312"/>
          <w:snapToGrid w:val="0"/>
          <w:kern w:val="0"/>
          <w:sz w:val="32"/>
          <w:szCs w:val="32"/>
        </w:rPr>
        <w:t>需填写《西青区公共服务行业特殊岗位人员普通话水平测试情况统计表》（区督导文件附件</w:t>
      </w:r>
      <w:r>
        <w:rPr>
          <w:rFonts w:eastAsia="仿宋_GB2312"/>
          <w:snapToGrid w:val="0"/>
          <w:kern w:val="0"/>
          <w:sz w:val="32"/>
          <w:szCs w:val="32"/>
        </w:rPr>
        <w:t>4</w:t>
      </w:r>
      <w:r>
        <w:rPr>
          <w:rFonts w:eastAsia="仿宋_GB2312" w:hAnsi="仿宋_GB2312"/>
          <w:snapToGrid w:val="0"/>
          <w:kern w:val="0"/>
          <w:sz w:val="32"/>
          <w:szCs w:val="32"/>
        </w:rPr>
        <w:t>）。</w:t>
      </w:r>
    </w:p>
    <w:p w:rsidR="00B315FA" w:rsidRDefault="00B315FA" w:rsidP="00B35F3D">
      <w:pPr>
        <w:spacing w:line="600" w:lineRule="exact"/>
        <w:ind w:rightChars="25" w:right="48" w:firstLineChars="200" w:firstLine="607"/>
        <w:rPr>
          <w:rFonts w:eastAsia="仿宋_GB2312"/>
          <w:bCs/>
          <w:snapToGrid w:val="0"/>
          <w:kern w:val="0"/>
          <w:sz w:val="32"/>
          <w:szCs w:val="32"/>
        </w:rPr>
      </w:pPr>
      <w:r>
        <w:rPr>
          <w:rFonts w:eastAsia="仿宋_GB2312" w:hAnsi="仿宋_GB2312" w:hint="eastAsia"/>
          <w:snapToGrid w:val="0"/>
          <w:kern w:val="0"/>
          <w:sz w:val="32"/>
          <w:szCs w:val="32"/>
        </w:rPr>
        <w:t>2.</w:t>
      </w:r>
      <w:r w:rsidR="00C40525" w:rsidRPr="00B315FA">
        <w:rPr>
          <w:rFonts w:eastAsia="仿宋_GB2312" w:hAnsi="仿宋_GB2312"/>
          <w:snapToGrid w:val="0"/>
          <w:kern w:val="0"/>
          <w:sz w:val="32"/>
          <w:szCs w:val="32"/>
        </w:rPr>
        <w:t>统计表在</w:t>
      </w:r>
      <w:r w:rsidR="00C40525" w:rsidRPr="00B315FA">
        <w:rPr>
          <w:rFonts w:eastAsia="仿宋_GB2312"/>
          <w:snapToGrid w:val="0"/>
          <w:kern w:val="0"/>
          <w:sz w:val="32"/>
          <w:szCs w:val="32"/>
        </w:rPr>
        <w:t>2018</w:t>
      </w:r>
      <w:r w:rsidR="00C40525" w:rsidRPr="00B315FA">
        <w:rPr>
          <w:rFonts w:eastAsia="仿宋_GB2312" w:hAnsi="仿宋_GB2312"/>
          <w:snapToGrid w:val="0"/>
          <w:kern w:val="0"/>
          <w:sz w:val="32"/>
          <w:szCs w:val="32"/>
        </w:rPr>
        <w:t>年</w:t>
      </w:r>
      <w:r w:rsidR="00C40525" w:rsidRPr="00B315FA">
        <w:rPr>
          <w:rFonts w:eastAsia="仿宋_GB2312"/>
          <w:snapToGrid w:val="0"/>
          <w:kern w:val="0"/>
          <w:sz w:val="32"/>
          <w:szCs w:val="32"/>
        </w:rPr>
        <w:t>11</w:t>
      </w:r>
      <w:r w:rsidR="00C40525" w:rsidRPr="00B315FA">
        <w:rPr>
          <w:rFonts w:eastAsia="仿宋_GB2312" w:hAnsi="仿宋_GB2312"/>
          <w:snapToGrid w:val="0"/>
          <w:kern w:val="0"/>
          <w:sz w:val="32"/>
          <w:szCs w:val="32"/>
        </w:rPr>
        <w:t>月</w:t>
      </w:r>
      <w:r w:rsidR="00C40525" w:rsidRPr="00B315FA">
        <w:rPr>
          <w:rFonts w:eastAsia="仿宋_GB2312"/>
          <w:snapToGrid w:val="0"/>
          <w:kern w:val="0"/>
          <w:sz w:val="32"/>
          <w:szCs w:val="32"/>
        </w:rPr>
        <w:t>15</w:t>
      </w:r>
      <w:r w:rsidR="00C40525" w:rsidRPr="00B315FA">
        <w:rPr>
          <w:rFonts w:eastAsia="仿宋_GB2312" w:hAnsi="仿宋_GB2312"/>
          <w:snapToGrid w:val="0"/>
          <w:kern w:val="0"/>
          <w:sz w:val="32"/>
          <w:szCs w:val="32"/>
        </w:rPr>
        <w:t>日前发送至</w:t>
      </w:r>
      <w:r w:rsidR="00C40525" w:rsidRPr="00B315FA">
        <w:rPr>
          <w:rFonts w:eastAsia="仿宋_GB2312" w:hAnsi="仿宋_GB2312" w:hint="eastAsia"/>
          <w:snapToGrid w:val="0"/>
          <w:kern w:val="0"/>
          <w:sz w:val="32"/>
          <w:szCs w:val="32"/>
        </w:rPr>
        <w:t>镇教委</w:t>
      </w:r>
      <w:r w:rsidR="00C40525" w:rsidRPr="00B315FA">
        <w:rPr>
          <w:rFonts w:eastAsia="仿宋_GB2312" w:hAnsi="仿宋_GB2312"/>
          <w:snapToGrid w:val="0"/>
          <w:kern w:val="0"/>
          <w:sz w:val="32"/>
          <w:szCs w:val="32"/>
        </w:rPr>
        <w:t>办邮箱：</w:t>
      </w:r>
      <w:r w:rsidR="00801602">
        <w:rPr>
          <w:rFonts w:eastAsia="仿宋_GB2312" w:hAnsi="仿宋_GB2312" w:hint="eastAsia"/>
          <w:snapToGrid w:val="0"/>
          <w:kern w:val="0"/>
          <w:sz w:val="32"/>
          <w:szCs w:val="32"/>
          <w:u w:val="single" w:color="FFFFFF"/>
        </w:rPr>
        <w:t>xinkouyuwei@126</w:t>
      </w:r>
      <w:r>
        <w:rPr>
          <w:rFonts w:eastAsia="仿宋_GB2312" w:hAnsi="仿宋_GB2312" w:hint="eastAsia"/>
          <w:snapToGrid w:val="0"/>
          <w:kern w:val="0"/>
          <w:sz w:val="32"/>
          <w:szCs w:val="32"/>
          <w:u w:val="single" w:color="FFFFFF"/>
        </w:rPr>
        <w:t>.com</w:t>
      </w:r>
      <w:r>
        <w:rPr>
          <w:rFonts w:eastAsia="仿宋_GB2312"/>
          <w:bCs/>
          <w:snapToGrid w:val="0"/>
          <w:kern w:val="0"/>
          <w:sz w:val="32"/>
          <w:szCs w:val="32"/>
        </w:rPr>
        <w:t xml:space="preserve"> </w:t>
      </w:r>
    </w:p>
    <w:p w:rsidR="0078104A" w:rsidRPr="00B315FA" w:rsidRDefault="00C40525" w:rsidP="00B35F3D">
      <w:pPr>
        <w:spacing w:line="600" w:lineRule="exact"/>
        <w:ind w:rightChars="25" w:right="48" w:firstLineChars="200" w:firstLine="607"/>
        <w:rPr>
          <w:rFonts w:eastAsia="仿宋_GB2312"/>
          <w:snapToGrid w:val="0"/>
          <w:kern w:val="0"/>
          <w:sz w:val="32"/>
          <w:szCs w:val="32"/>
        </w:rPr>
      </w:pPr>
      <w:r w:rsidRPr="00B315FA">
        <w:rPr>
          <w:rFonts w:eastAsia="仿宋_GB2312" w:hAnsi="仿宋_GB2312"/>
          <w:snapToGrid w:val="0"/>
          <w:kern w:val="0"/>
          <w:sz w:val="32"/>
          <w:szCs w:val="32"/>
        </w:rPr>
        <w:t>（五）</w:t>
      </w:r>
      <w:r w:rsidRPr="00B315FA">
        <w:rPr>
          <w:rFonts w:eastAsia="仿宋_GB2312" w:hAnsi="仿宋_GB2312"/>
          <w:bCs/>
          <w:snapToGrid w:val="0"/>
          <w:kern w:val="0"/>
          <w:sz w:val="32"/>
          <w:szCs w:val="32"/>
        </w:rPr>
        <w:t>各单位</w:t>
      </w:r>
      <w:r w:rsidRPr="00B315FA">
        <w:rPr>
          <w:rFonts w:eastAsia="仿宋_GB2312" w:hAnsi="仿宋_GB2312" w:hint="eastAsia"/>
          <w:bCs/>
          <w:snapToGrid w:val="0"/>
          <w:kern w:val="0"/>
          <w:sz w:val="32"/>
          <w:szCs w:val="32"/>
        </w:rPr>
        <w:t>整理</w:t>
      </w:r>
      <w:r w:rsidRPr="00B315FA">
        <w:rPr>
          <w:rFonts w:eastAsia="仿宋_GB2312" w:hAnsi="仿宋_GB2312"/>
          <w:bCs/>
          <w:snapToGrid w:val="0"/>
          <w:kern w:val="0"/>
          <w:sz w:val="32"/>
          <w:szCs w:val="32"/>
        </w:rPr>
        <w:t>本单位历年来开展语言文字工作的</w:t>
      </w:r>
      <w:r w:rsidRPr="00B315FA">
        <w:rPr>
          <w:rFonts w:eastAsia="仿宋_GB2312" w:hAnsi="仿宋_GB2312" w:hint="eastAsia"/>
          <w:bCs/>
          <w:snapToGrid w:val="0"/>
          <w:kern w:val="0"/>
          <w:sz w:val="32"/>
          <w:szCs w:val="32"/>
        </w:rPr>
        <w:t>清晰视频与照片，标明活动时间及名称，于</w:t>
      </w:r>
      <w:r w:rsidRPr="00B315FA">
        <w:rPr>
          <w:rFonts w:eastAsia="仿宋_GB2312"/>
          <w:snapToGrid w:val="0"/>
          <w:kern w:val="0"/>
          <w:sz w:val="32"/>
          <w:szCs w:val="32"/>
        </w:rPr>
        <w:t>2018</w:t>
      </w:r>
      <w:r w:rsidRPr="00B315FA">
        <w:rPr>
          <w:rFonts w:eastAsia="仿宋_GB2312" w:hAnsi="仿宋_GB2312"/>
          <w:snapToGrid w:val="0"/>
          <w:kern w:val="0"/>
          <w:sz w:val="32"/>
          <w:szCs w:val="32"/>
        </w:rPr>
        <w:t>年</w:t>
      </w:r>
      <w:r w:rsidRPr="00B315FA">
        <w:rPr>
          <w:rFonts w:eastAsia="仿宋_GB2312"/>
          <w:snapToGrid w:val="0"/>
          <w:kern w:val="0"/>
          <w:sz w:val="32"/>
          <w:szCs w:val="32"/>
        </w:rPr>
        <w:t>11</w:t>
      </w:r>
      <w:r w:rsidRPr="00B315FA">
        <w:rPr>
          <w:rFonts w:eastAsia="仿宋_GB2312" w:hAnsi="仿宋_GB2312"/>
          <w:snapToGrid w:val="0"/>
          <w:kern w:val="0"/>
          <w:sz w:val="32"/>
          <w:szCs w:val="32"/>
        </w:rPr>
        <w:t>月</w:t>
      </w:r>
      <w:r w:rsidRPr="00B315FA">
        <w:rPr>
          <w:rFonts w:eastAsia="仿宋_GB2312" w:hint="eastAsia"/>
          <w:snapToGrid w:val="0"/>
          <w:kern w:val="0"/>
          <w:sz w:val="32"/>
          <w:szCs w:val="32"/>
        </w:rPr>
        <w:t>20</w:t>
      </w:r>
      <w:r w:rsidRPr="00B315FA">
        <w:rPr>
          <w:rFonts w:eastAsia="仿宋_GB2312" w:hAnsi="仿宋_GB2312"/>
          <w:snapToGrid w:val="0"/>
          <w:kern w:val="0"/>
          <w:sz w:val="32"/>
          <w:szCs w:val="32"/>
        </w:rPr>
        <w:t>日前发送至</w:t>
      </w:r>
      <w:r w:rsidRPr="00B315FA">
        <w:rPr>
          <w:rFonts w:eastAsia="仿宋_GB2312" w:hAnsi="仿宋_GB2312" w:hint="eastAsia"/>
          <w:snapToGrid w:val="0"/>
          <w:kern w:val="0"/>
          <w:sz w:val="32"/>
          <w:szCs w:val="32"/>
        </w:rPr>
        <w:t>镇</w:t>
      </w:r>
      <w:r w:rsidRPr="00B315FA">
        <w:rPr>
          <w:rFonts w:eastAsia="仿宋_GB2312" w:hAnsi="仿宋_GB2312"/>
          <w:snapToGrid w:val="0"/>
          <w:kern w:val="0"/>
          <w:sz w:val="32"/>
          <w:szCs w:val="32"/>
        </w:rPr>
        <w:t>语委办邮箱</w:t>
      </w:r>
      <w:r w:rsidRPr="00B315FA">
        <w:rPr>
          <w:rFonts w:eastAsia="仿宋_GB2312" w:hAnsi="仿宋_GB2312" w:hint="eastAsia"/>
          <w:snapToGrid w:val="0"/>
          <w:kern w:val="0"/>
          <w:sz w:val="32"/>
          <w:szCs w:val="32"/>
        </w:rPr>
        <w:t>。</w:t>
      </w:r>
    </w:p>
    <w:p w:rsidR="0078104A" w:rsidRDefault="00C40525" w:rsidP="00B35F3D">
      <w:pPr>
        <w:spacing w:line="360" w:lineRule="auto"/>
        <w:rPr>
          <w:rFonts w:eastAsia="仿宋_GB2312"/>
          <w:snapToGrid w:val="0"/>
          <w:kern w:val="0"/>
          <w:sz w:val="32"/>
          <w:szCs w:val="32"/>
        </w:rPr>
      </w:pPr>
      <w:r>
        <w:rPr>
          <w:rFonts w:eastAsia="仿宋_GB2312"/>
          <w:snapToGrid w:val="0"/>
          <w:kern w:val="0"/>
          <w:sz w:val="32"/>
          <w:szCs w:val="32"/>
        </w:rPr>
        <w:t xml:space="preserve">     </w:t>
      </w:r>
      <w:r>
        <w:rPr>
          <w:rFonts w:eastAsia="仿宋_GB2312" w:hint="eastAsia"/>
          <w:b/>
          <w:bCs/>
          <w:snapToGrid w:val="0"/>
          <w:kern w:val="0"/>
          <w:sz w:val="32"/>
          <w:szCs w:val="32"/>
        </w:rPr>
        <w:t>六</w:t>
      </w:r>
      <w:r>
        <w:rPr>
          <w:rFonts w:eastAsia="黑体" w:hAnsi="黑体"/>
          <w:b/>
          <w:bCs/>
          <w:snapToGrid w:val="0"/>
          <w:kern w:val="0"/>
          <w:sz w:val="32"/>
          <w:szCs w:val="32"/>
        </w:rPr>
        <w:t>、</w:t>
      </w:r>
      <w:r>
        <w:rPr>
          <w:rFonts w:eastAsia="黑体" w:hAnsi="黑体"/>
          <w:snapToGrid w:val="0"/>
          <w:kern w:val="0"/>
          <w:sz w:val="32"/>
          <w:szCs w:val="32"/>
        </w:rPr>
        <w:t>工作要求</w:t>
      </w:r>
    </w:p>
    <w:p w:rsidR="0078104A" w:rsidRDefault="00C40525" w:rsidP="00B35F3D">
      <w:pPr>
        <w:spacing w:line="360" w:lineRule="auto"/>
        <w:ind w:firstLineChars="200" w:firstLine="607"/>
        <w:rPr>
          <w:rFonts w:eastAsia="仿宋_GB2312"/>
          <w:snapToGrid w:val="0"/>
          <w:kern w:val="0"/>
          <w:sz w:val="32"/>
          <w:szCs w:val="32"/>
        </w:rPr>
      </w:pPr>
      <w:r>
        <w:rPr>
          <w:rFonts w:eastAsia="仿宋_GB2312" w:hAnsi="仿宋_GB2312"/>
          <w:snapToGrid w:val="0"/>
          <w:kern w:val="0"/>
          <w:sz w:val="32"/>
          <w:szCs w:val="32"/>
        </w:rPr>
        <w:t>（一）各单位要高度重视此次验收达标工作，加强领导</w:t>
      </w:r>
      <w:r>
        <w:rPr>
          <w:rFonts w:eastAsia="仿宋_GB2312" w:hint="eastAsia"/>
          <w:snapToGrid w:val="0"/>
          <w:kern w:val="0"/>
          <w:sz w:val="32"/>
          <w:szCs w:val="32"/>
        </w:rPr>
        <w:t>，</w:t>
      </w:r>
      <w:r>
        <w:rPr>
          <w:rFonts w:eastAsia="仿宋_GB2312" w:hAnsi="仿宋_GB2312"/>
          <w:snapToGrid w:val="0"/>
          <w:kern w:val="0"/>
          <w:sz w:val="32"/>
          <w:szCs w:val="32"/>
        </w:rPr>
        <w:t>责任到人，确保督导验收达标。</w:t>
      </w:r>
    </w:p>
    <w:p w:rsidR="0078104A" w:rsidRDefault="00C40525" w:rsidP="00B35F3D">
      <w:pPr>
        <w:spacing w:line="360" w:lineRule="auto"/>
        <w:ind w:firstLineChars="200" w:firstLine="607"/>
        <w:rPr>
          <w:rFonts w:eastAsia="仿宋_GB2312"/>
          <w:snapToGrid w:val="0"/>
          <w:kern w:val="0"/>
          <w:sz w:val="32"/>
          <w:szCs w:val="32"/>
        </w:rPr>
      </w:pPr>
      <w:r>
        <w:rPr>
          <w:rFonts w:eastAsia="仿宋_GB2312" w:hAnsi="仿宋_GB2312"/>
          <w:snapToGrid w:val="0"/>
          <w:kern w:val="0"/>
          <w:sz w:val="32"/>
          <w:szCs w:val="32"/>
        </w:rPr>
        <w:t>（二）各单位要认真组织学习《国家通用语言文字法》和《天津市语言文字工作督导评估实地核查评价表》实施细则，提高广大干部、职工对语言文字工作重要性的认识，做好</w:t>
      </w:r>
      <w:r>
        <w:rPr>
          <w:rFonts w:eastAsia="仿宋_GB2312" w:hAnsi="仿宋_GB2312" w:hint="eastAsia"/>
          <w:snapToGrid w:val="0"/>
          <w:kern w:val="0"/>
          <w:sz w:val="32"/>
          <w:szCs w:val="32"/>
        </w:rPr>
        <w:t>我镇</w:t>
      </w:r>
      <w:r>
        <w:rPr>
          <w:rFonts w:eastAsia="仿宋_GB2312" w:hAnsi="仿宋_GB2312"/>
          <w:snapToGrid w:val="0"/>
          <w:kern w:val="0"/>
          <w:sz w:val="32"/>
          <w:szCs w:val="32"/>
        </w:rPr>
        <w:t>语言文字工作，</w:t>
      </w:r>
      <w:proofErr w:type="gramStart"/>
      <w:r>
        <w:rPr>
          <w:rFonts w:eastAsia="仿宋_GB2312" w:hAnsi="仿宋_GB2312"/>
          <w:snapToGrid w:val="0"/>
          <w:kern w:val="0"/>
          <w:sz w:val="32"/>
          <w:szCs w:val="32"/>
        </w:rPr>
        <w:t>提高</w:t>
      </w:r>
      <w:r w:rsidR="00F5798B" w:rsidRPr="007414D3">
        <w:rPr>
          <w:rFonts w:eastAsia="仿宋_GB2312" w:hAnsi="仿宋_GB2312" w:hint="eastAsia"/>
          <w:b/>
          <w:snapToGrid w:val="0"/>
          <w:color w:val="FF0000"/>
          <w:kern w:val="0"/>
          <w:sz w:val="32"/>
          <w:szCs w:val="32"/>
        </w:rPr>
        <w:t>辛口</w:t>
      </w:r>
      <w:r w:rsidRPr="007414D3">
        <w:rPr>
          <w:rFonts w:eastAsia="仿宋_GB2312" w:hAnsi="仿宋_GB2312" w:hint="eastAsia"/>
          <w:b/>
          <w:snapToGrid w:val="0"/>
          <w:color w:val="FF0000"/>
          <w:kern w:val="0"/>
          <w:sz w:val="32"/>
          <w:szCs w:val="32"/>
        </w:rPr>
        <w:t>镇</w:t>
      </w:r>
      <w:proofErr w:type="gramEnd"/>
      <w:r>
        <w:rPr>
          <w:rFonts w:eastAsia="仿宋_GB2312" w:hAnsi="仿宋_GB2312"/>
          <w:snapToGrid w:val="0"/>
          <w:kern w:val="0"/>
          <w:sz w:val="32"/>
          <w:szCs w:val="32"/>
        </w:rPr>
        <w:t>的整体品</w:t>
      </w:r>
      <w:bookmarkStart w:id="0" w:name="_GoBack"/>
      <w:bookmarkEnd w:id="0"/>
      <w:r>
        <w:rPr>
          <w:rFonts w:eastAsia="仿宋_GB2312" w:hAnsi="仿宋_GB2312"/>
          <w:snapToGrid w:val="0"/>
          <w:kern w:val="0"/>
          <w:sz w:val="32"/>
          <w:szCs w:val="32"/>
        </w:rPr>
        <w:t>位，促进</w:t>
      </w:r>
      <w:r>
        <w:rPr>
          <w:rFonts w:eastAsia="仿宋_GB2312" w:hAnsi="仿宋_GB2312" w:hint="eastAsia"/>
          <w:snapToGrid w:val="0"/>
          <w:kern w:val="0"/>
          <w:sz w:val="32"/>
          <w:szCs w:val="32"/>
        </w:rPr>
        <w:t>我镇</w:t>
      </w:r>
      <w:r>
        <w:rPr>
          <w:rFonts w:eastAsia="仿宋_GB2312" w:hAnsi="仿宋_GB2312"/>
          <w:snapToGrid w:val="0"/>
          <w:kern w:val="0"/>
          <w:sz w:val="32"/>
          <w:szCs w:val="32"/>
        </w:rPr>
        <w:t>经济发展。</w:t>
      </w:r>
    </w:p>
    <w:p w:rsidR="0078104A" w:rsidRPr="00B35F3D" w:rsidRDefault="00C40525" w:rsidP="00B35F3D">
      <w:pPr>
        <w:spacing w:line="600" w:lineRule="exact"/>
        <w:ind w:firstLineChars="200" w:firstLine="607"/>
        <w:jc w:val="left"/>
        <w:rPr>
          <w:rFonts w:eastAsia="仿宋_GB2312" w:hAnsi="仿宋_GB2312"/>
          <w:snapToGrid w:val="0"/>
          <w:kern w:val="0"/>
          <w:sz w:val="32"/>
          <w:szCs w:val="32"/>
        </w:rPr>
      </w:pPr>
      <w:r>
        <w:rPr>
          <w:rFonts w:eastAsia="仿宋_GB2312" w:hAnsi="仿宋_GB2312"/>
          <w:snapToGrid w:val="0"/>
          <w:kern w:val="0"/>
          <w:sz w:val="32"/>
          <w:szCs w:val="32"/>
        </w:rPr>
        <w:t>（三）各单位要把此项工作作为加强城市管理和创建文明城区建设的重要组成部分，切实发挥各自的职能作用，实现条块结合，齐抓共管，不出漏洞。</w:t>
      </w:r>
    </w:p>
    <w:sectPr w:rsidR="0078104A" w:rsidRPr="00B35F3D" w:rsidSect="00B35F3D">
      <w:headerReference w:type="default" r:id="rId8"/>
      <w:footerReference w:type="default" r:id="rId9"/>
      <w:pgSz w:w="11906" w:h="16838" w:code="9"/>
      <w:pgMar w:top="1440" w:right="1797" w:bottom="1440" w:left="1797" w:header="851" w:footer="992" w:gutter="0"/>
      <w:cols w:space="425"/>
      <w:docGrid w:type="linesAndChars" w:linePitch="290" w:charSpace="-34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0551" w:rsidRDefault="00A20551" w:rsidP="0078104A">
      <w:r>
        <w:separator/>
      </w:r>
    </w:p>
  </w:endnote>
  <w:endnote w:type="continuationSeparator" w:id="0">
    <w:p w:rsidR="00A20551" w:rsidRDefault="00A20551" w:rsidP="0078104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方正小标宋简体">
    <w:altName w:val="Arial Unicode MS"/>
    <w:charset w:val="86"/>
    <w:family w:val="script"/>
    <w:pitch w:val="default"/>
    <w:sig w:usb0="00000000" w:usb1="00000000" w:usb2="0000000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仿宋">
    <w:altName w:val="Arial Unicode MS"/>
    <w:charset w:val="86"/>
    <w:family w:val="modern"/>
    <w:pitch w:val="default"/>
    <w:sig w:usb0="00000000" w:usb1="38CF7CFA" w:usb2="00000016" w:usb3="00000000" w:csb0="00040001"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04A" w:rsidRDefault="00EB4838">
    <w:pPr>
      <w:pStyle w:val="a3"/>
      <w:ind w:right="360" w:firstLine="360"/>
    </w:pPr>
    <w:r>
      <w:pict>
        <v:shapetype id="_x0000_t202" coordsize="21600,21600" o:spt="202" path="m,l,21600r21600,l21600,xe">
          <v:stroke joinstyle="miter"/>
          <v:path gradientshapeok="t" o:connecttype="rect"/>
        </v:shapetype>
        <v:shape id="_x0000_s1026" type="#_x0000_t202" style="position:absolute;left:0;text-align:left;margin-left:0;margin-top:.05pt;width:2in;height:2in;z-index:251658240;mso-wrap-style:none;mso-position-horizontal:center;mso-position-horizontal-relative:margin" o:gfxdata="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iT5r&#10;7tAAAAAFAQAADwAAAAAAAAABACAAAAAiAAAAZHJzL2Rvd25yZXYueG1sUEsBAhQAFAAAAAgAh07i&#10;QOaKese4AQAAVAMAAA4AAAAAAAAAAQAgAAAAHwEAAGRycy9lMm9Eb2MueG1sUEsFBgAAAAAGAAYA&#10;WQEAAEkFAAAAAA==&#10;" filled="f" stroked="f">
          <v:textbox style="mso-fit-shape-to-text:t" inset="0,0,0,0">
            <w:txbxContent>
              <w:p w:rsidR="0078104A" w:rsidRDefault="00EB4838">
                <w:pPr>
                  <w:pStyle w:val="a3"/>
                  <w:ind w:leftChars="100" w:left="210" w:rightChars="100" w:right="210"/>
                  <w:rPr>
                    <w:rStyle w:val="a6"/>
                    <w:rFonts w:ascii="宋体" w:hAnsi="宋体"/>
                    <w:sz w:val="28"/>
                    <w:szCs w:val="28"/>
                  </w:rPr>
                </w:pPr>
                <w:r>
                  <w:rPr>
                    <w:rFonts w:ascii="宋体" w:hAnsi="宋体"/>
                    <w:sz w:val="28"/>
                    <w:szCs w:val="28"/>
                  </w:rPr>
                  <w:fldChar w:fldCharType="begin"/>
                </w:r>
                <w:r w:rsidR="00C40525">
                  <w:rPr>
                    <w:rStyle w:val="a6"/>
                    <w:rFonts w:ascii="宋体" w:hAnsi="宋体"/>
                    <w:sz w:val="28"/>
                    <w:szCs w:val="28"/>
                  </w:rPr>
                  <w:instrText xml:space="preserve">PAGE  </w:instrText>
                </w:r>
                <w:r>
                  <w:rPr>
                    <w:rFonts w:ascii="宋体" w:hAnsi="宋体"/>
                    <w:sz w:val="28"/>
                    <w:szCs w:val="28"/>
                  </w:rPr>
                  <w:fldChar w:fldCharType="separate"/>
                </w:r>
                <w:r w:rsidR="007414D3">
                  <w:rPr>
                    <w:rStyle w:val="a6"/>
                    <w:rFonts w:ascii="宋体" w:hAnsi="宋体"/>
                    <w:noProof/>
                    <w:sz w:val="28"/>
                    <w:szCs w:val="28"/>
                  </w:rPr>
                  <w:t>7</w:t>
                </w:r>
                <w:r>
                  <w:rPr>
                    <w:rFonts w:ascii="宋体" w:hAnsi="宋体"/>
                    <w:sz w:val="28"/>
                    <w:szCs w:val="2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0551" w:rsidRDefault="00A20551" w:rsidP="0078104A">
      <w:r>
        <w:separator/>
      </w:r>
    </w:p>
  </w:footnote>
  <w:footnote w:type="continuationSeparator" w:id="0">
    <w:p w:rsidR="00A20551" w:rsidRDefault="00A20551" w:rsidP="007810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04A" w:rsidRDefault="0078104A">
    <w:pPr>
      <w:pStyle w:val="a4"/>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D00D21"/>
    <w:multiLevelType w:val="singleLevel"/>
    <w:tmpl w:val="5BD00D21"/>
    <w:lvl w:ilvl="0">
      <w:start w:val="4"/>
      <w:numFmt w:val="chineseCounting"/>
      <w:suff w:val="nothing"/>
      <w:lvlText w:val="%1、"/>
      <w:lvlJc w:val="left"/>
    </w:lvl>
  </w:abstractNum>
  <w:abstractNum w:abstractNumId="1">
    <w:nsid w:val="5BD0151B"/>
    <w:multiLevelType w:val="singleLevel"/>
    <w:tmpl w:val="5BD0151B"/>
    <w:lvl w:ilvl="0">
      <w:start w:val="1"/>
      <w:numFmt w:val="decimal"/>
      <w:suff w:val="nothing"/>
      <w:lvlText w:val="%1."/>
      <w:lvlJc w:val="left"/>
    </w:lvl>
  </w:abstractNum>
  <w:abstractNum w:abstractNumId="2">
    <w:nsid w:val="5BD2CDAD"/>
    <w:multiLevelType w:val="singleLevel"/>
    <w:tmpl w:val="5BD2CDAD"/>
    <w:lvl w:ilvl="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attachedTemplate r:id="rId1"/>
  <w:defaultTabStop w:val="420"/>
  <w:drawingGridHorizontalSpacing w:val="193"/>
  <w:drawingGridVerticalSpacing w:val="145"/>
  <w:displayHorizontalDrawingGridEvery w:val="0"/>
  <w:displayVerticalDrawingGridEvery w:val="2"/>
  <w:characterSpacingControl w:val="compressPunctuation"/>
  <w:hdrShapeDefaults>
    <o:shapedefaults v:ext="edit" spidmax="276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6A667C0A"/>
    <w:rsid w:val="000E304E"/>
    <w:rsid w:val="001A0365"/>
    <w:rsid w:val="00240284"/>
    <w:rsid w:val="002A1B37"/>
    <w:rsid w:val="002A6264"/>
    <w:rsid w:val="00304E00"/>
    <w:rsid w:val="003133EC"/>
    <w:rsid w:val="00352D3B"/>
    <w:rsid w:val="00354D93"/>
    <w:rsid w:val="003613FF"/>
    <w:rsid w:val="003649E8"/>
    <w:rsid w:val="003918AC"/>
    <w:rsid w:val="00443EF5"/>
    <w:rsid w:val="004762BD"/>
    <w:rsid w:val="00563D4C"/>
    <w:rsid w:val="00605FC6"/>
    <w:rsid w:val="00610838"/>
    <w:rsid w:val="006332E7"/>
    <w:rsid w:val="00633DAB"/>
    <w:rsid w:val="006737A0"/>
    <w:rsid w:val="006953C2"/>
    <w:rsid w:val="006C6CC9"/>
    <w:rsid w:val="00723D7C"/>
    <w:rsid w:val="007414D3"/>
    <w:rsid w:val="0078104A"/>
    <w:rsid w:val="00801602"/>
    <w:rsid w:val="0082203B"/>
    <w:rsid w:val="00870FF9"/>
    <w:rsid w:val="0089743F"/>
    <w:rsid w:val="008B0D96"/>
    <w:rsid w:val="008C6159"/>
    <w:rsid w:val="00925751"/>
    <w:rsid w:val="009A647D"/>
    <w:rsid w:val="009F2DD8"/>
    <w:rsid w:val="00A1220A"/>
    <w:rsid w:val="00A20551"/>
    <w:rsid w:val="00A41FF0"/>
    <w:rsid w:val="00A55EB3"/>
    <w:rsid w:val="00AB731B"/>
    <w:rsid w:val="00B03868"/>
    <w:rsid w:val="00B315FA"/>
    <w:rsid w:val="00B35F3D"/>
    <w:rsid w:val="00BA1D44"/>
    <w:rsid w:val="00BA756D"/>
    <w:rsid w:val="00BE7DFD"/>
    <w:rsid w:val="00BF5E48"/>
    <w:rsid w:val="00C0566E"/>
    <w:rsid w:val="00C07DF1"/>
    <w:rsid w:val="00C37B86"/>
    <w:rsid w:val="00C40525"/>
    <w:rsid w:val="00CD6652"/>
    <w:rsid w:val="00DC0CD7"/>
    <w:rsid w:val="00E07967"/>
    <w:rsid w:val="00EB4838"/>
    <w:rsid w:val="00EC7D1C"/>
    <w:rsid w:val="00ED206E"/>
    <w:rsid w:val="00F14914"/>
    <w:rsid w:val="00F179BA"/>
    <w:rsid w:val="00F5563E"/>
    <w:rsid w:val="00F5798B"/>
    <w:rsid w:val="020C56E1"/>
    <w:rsid w:val="049D48AA"/>
    <w:rsid w:val="05973AA0"/>
    <w:rsid w:val="065E006B"/>
    <w:rsid w:val="07AA2A07"/>
    <w:rsid w:val="086907E4"/>
    <w:rsid w:val="099F7F45"/>
    <w:rsid w:val="0F840CED"/>
    <w:rsid w:val="10FE61E0"/>
    <w:rsid w:val="125065C8"/>
    <w:rsid w:val="1487375A"/>
    <w:rsid w:val="16126F2A"/>
    <w:rsid w:val="1C676BD1"/>
    <w:rsid w:val="1CF01CF6"/>
    <w:rsid w:val="1D7011D9"/>
    <w:rsid w:val="21051EA3"/>
    <w:rsid w:val="21DD0C0C"/>
    <w:rsid w:val="24187AF0"/>
    <w:rsid w:val="280C731F"/>
    <w:rsid w:val="28EF1408"/>
    <w:rsid w:val="2BA4790A"/>
    <w:rsid w:val="2FF72886"/>
    <w:rsid w:val="316B14E4"/>
    <w:rsid w:val="31F546C3"/>
    <w:rsid w:val="3273725D"/>
    <w:rsid w:val="339F445B"/>
    <w:rsid w:val="33EE6BA3"/>
    <w:rsid w:val="34587D0B"/>
    <w:rsid w:val="36777C42"/>
    <w:rsid w:val="39437F84"/>
    <w:rsid w:val="39E577A6"/>
    <w:rsid w:val="3C130B9A"/>
    <w:rsid w:val="3C2C0C4D"/>
    <w:rsid w:val="3C501DDC"/>
    <w:rsid w:val="3F8F67C1"/>
    <w:rsid w:val="41D70C6F"/>
    <w:rsid w:val="41F25B10"/>
    <w:rsid w:val="45DC0620"/>
    <w:rsid w:val="46C46651"/>
    <w:rsid w:val="478F206A"/>
    <w:rsid w:val="4A150467"/>
    <w:rsid w:val="4C8D36EA"/>
    <w:rsid w:val="4E2D6B6E"/>
    <w:rsid w:val="4E3F7033"/>
    <w:rsid w:val="52041BA3"/>
    <w:rsid w:val="52311CB4"/>
    <w:rsid w:val="52404472"/>
    <w:rsid w:val="52A208D4"/>
    <w:rsid w:val="54A0316B"/>
    <w:rsid w:val="5B862A6C"/>
    <w:rsid w:val="5C9229D9"/>
    <w:rsid w:val="5D36409B"/>
    <w:rsid w:val="5E6C7ABE"/>
    <w:rsid w:val="632078CD"/>
    <w:rsid w:val="66246703"/>
    <w:rsid w:val="66B210BE"/>
    <w:rsid w:val="676B785C"/>
    <w:rsid w:val="67BF0D01"/>
    <w:rsid w:val="6A667C0A"/>
    <w:rsid w:val="6B0820BF"/>
    <w:rsid w:val="6D535020"/>
    <w:rsid w:val="72050856"/>
    <w:rsid w:val="74DE67D9"/>
    <w:rsid w:val="763D538C"/>
    <w:rsid w:val="768E452D"/>
    <w:rsid w:val="781D3EF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nhideWhenUsed="1" w:qFormat="1"/>
    <w:lsdException w:name="footer" w:unhideWhenUsed="1" w:qFormat="1"/>
    <w:lsdException w:name="caption" w:semiHidden="1" w:unhideWhenUsed="1" w:qFormat="1"/>
    <w:lsdException w:name="page number" w:uiPriority="99" w:unhideWhenUsed="1" w:qFormat="1"/>
    <w:lsdException w:name="Title" w:qFormat="1"/>
    <w:lsdException w:name="Default Paragraph Font" w:semiHidden="1" w:qFormat="1"/>
    <w:lsdException w:name="Subtitle" w:qFormat="1"/>
    <w:lsdException w:name="Hyperlink" w:uiPriority="99" w:unhideWhenUsed="1"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8104A"/>
    <w:pPr>
      <w:widowControl w:val="0"/>
      <w:jc w:val="both"/>
    </w:pPr>
    <w:rPr>
      <w:rFonts w:ascii="Times New Roman" w:hAnsi="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nhideWhenUsed/>
    <w:qFormat/>
    <w:rsid w:val="0078104A"/>
    <w:pPr>
      <w:tabs>
        <w:tab w:val="center" w:pos="4153"/>
        <w:tab w:val="right" w:pos="8306"/>
      </w:tabs>
      <w:snapToGrid w:val="0"/>
      <w:jc w:val="left"/>
    </w:pPr>
    <w:rPr>
      <w:sz w:val="18"/>
    </w:rPr>
  </w:style>
  <w:style w:type="paragraph" w:styleId="a4">
    <w:name w:val="header"/>
    <w:basedOn w:val="a"/>
    <w:unhideWhenUsed/>
    <w:qFormat/>
    <w:rsid w:val="0078104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styleId="a5">
    <w:name w:val="Strong"/>
    <w:basedOn w:val="a0"/>
    <w:uiPriority w:val="22"/>
    <w:qFormat/>
    <w:rsid w:val="0078104A"/>
    <w:rPr>
      <w:b/>
      <w:bCs/>
    </w:rPr>
  </w:style>
  <w:style w:type="character" w:styleId="a6">
    <w:name w:val="page number"/>
    <w:basedOn w:val="a0"/>
    <w:uiPriority w:val="99"/>
    <w:unhideWhenUsed/>
    <w:qFormat/>
    <w:rsid w:val="0078104A"/>
  </w:style>
  <w:style w:type="character" w:styleId="a7">
    <w:name w:val="Hyperlink"/>
    <w:basedOn w:val="a0"/>
    <w:uiPriority w:val="99"/>
    <w:unhideWhenUsed/>
    <w:qFormat/>
    <w:rsid w:val="0078104A"/>
    <w:rPr>
      <w:color w:val="0000FF"/>
      <w:u w:val="single"/>
    </w:rPr>
  </w:style>
  <w:style w:type="paragraph" w:styleId="a8">
    <w:name w:val="No Spacing"/>
    <w:uiPriority w:val="1"/>
    <w:qFormat/>
    <w:rsid w:val="0078104A"/>
    <w:pPr>
      <w:widowControl w:val="0"/>
      <w:jc w:val="both"/>
    </w:pPr>
    <w:rPr>
      <w:rFonts w:ascii="Times New Roman" w:hAnsi="Times New Roman"/>
      <w:kern w:val="2"/>
      <w:sz w:val="21"/>
      <w:szCs w:val="2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zbjw7\AppData\Roaming\Kingsoft\wps\addons\pool\win-i386\knewfileruby_1.0.0.12\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TotalTime>76</TotalTime>
  <Pages>7</Pages>
  <Words>538</Words>
  <Characters>3067</Characters>
  <Application>Microsoft Office Word</Application>
  <DocSecurity>0</DocSecurity>
  <Lines>25</Lines>
  <Paragraphs>7</Paragraphs>
  <ScaleCrop>false</ScaleCrop>
  <Company>XiaZaiMa.Com</Company>
  <LinksUpToDate>false</LinksUpToDate>
  <CharactersWithSpaces>3598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zbjw7</dc:creator>
  <cp:lastModifiedBy>XiaZaiMa.Com</cp:lastModifiedBy>
  <cp:revision>39</cp:revision>
  <cp:lastPrinted>2018-11-02T11:55:00Z</cp:lastPrinted>
  <dcterms:created xsi:type="dcterms:W3CDTF">2018-11-02T10:02:00Z</dcterms:created>
  <dcterms:modified xsi:type="dcterms:W3CDTF">2018-11-26T06:54:00Z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